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3443" w14:textId="77777777" w:rsidR="00152334" w:rsidRPr="00516277" w:rsidRDefault="00152334" w:rsidP="00152334">
      <w:r w:rsidRPr="000B112A">
        <w:rPr>
          <w:noProof/>
        </w:rPr>
        <w:drawing>
          <wp:inline distT="0" distB="0" distL="0" distR="0" wp14:anchorId="2F986A6D" wp14:editId="05379A70">
            <wp:extent cx="1116000" cy="1105200"/>
            <wp:effectExtent l="0" t="0" r="8255" b="0"/>
            <wp:docPr id="3" name="Picture 3" descr="Your Fund Sur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Your Fund Surre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1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column"/>
      </w:r>
      <w:r w:rsidRPr="00152334">
        <w:rPr>
          <w:b/>
          <w:bCs/>
        </w:rPr>
        <w:t>Please give the following details:</w:t>
      </w:r>
    </w:p>
    <w:p w14:paraId="7ADDC481" w14:textId="32D7F2BF" w:rsidR="00152334" w:rsidRPr="00516277" w:rsidRDefault="00152334" w:rsidP="00152334">
      <w:pPr>
        <w:spacing w:line="240" w:lineRule="auto"/>
      </w:pPr>
      <w:r w:rsidRPr="00516277">
        <w:t>Your applicant reference number</w:t>
      </w:r>
      <w:r>
        <w:t xml:space="preserve">: </w:t>
      </w:r>
      <w:permStart w:id="231564201" w:edGrp="everyone"/>
      <w:r w:rsidR="00DD086E">
        <w:tab/>
      </w:r>
      <w:r w:rsidR="00DD086E">
        <w:tab/>
      </w:r>
      <w:r w:rsidR="00DD086E">
        <w:tab/>
      </w:r>
    </w:p>
    <w:permEnd w:id="231564201"/>
    <w:p w14:paraId="28C884B9" w14:textId="1132C486" w:rsidR="00152334" w:rsidRPr="00516277" w:rsidRDefault="00152334" w:rsidP="00152334">
      <w:pPr>
        <w:spacing w:line="240" w:lineRule="auto"/>
      </w:pPr>
      <w:r w:rsidRPr="00516277">
        <w:t>Your applicant organisation name</w:t>
      </w:r>
      <w:r>
        <w:t xml:space="preserve">: </w:t>
      </w:r>
      <w:permStart w:id="1035543625" w:edGrp="everyone"/>
      <w:r w:rsidR="00DD086E">
        <w:tab/>
      </w:r>
      <w:r w:rsidR="00DD086E">
        <w:tab/>
      </w:r>
      <w:r w:rsidR="00DD086E">
        <w:tab/>
      </w:r>
      <w:r w:rsidR="00DD086E">
        <w:tab/>
      </w:r>
      <w:r w:rsidR="00DD086E">
        <w:tab/>
      </w:r>
      <w:r w:rsidR="00DD086E">
        <w:tab/>
      </w:r>
      <w:r w:rsidR="00DD086E">
        <w:tab/>
      </w:r>
      <w:r w:rsidR="00DD086E">
        <w:tab/>
      </w:r>
      <w:r w:rsidR="00DD086E">
        <w:tab/>
      </w:r>
      <w:r w:rsidR="00DD086E">
        <w:tab/>
      </w:r>
    </w:p>
    <w:permEnd w:id="1035543625"/>
    <w:p w14:paraId="02ED40DE" w14:textId="77777777" w:rsidR="00152334" w:rsidRDefault="00152334" w:rsidP="00152334">
      <w:pPr>
        <w:pStyle w:val="Heading1"/>
      </w:pPr>
    </w:p>
    <w:p w14:paraId="7F93A210" w14:textId="6CD00218" w:rsidR="00152334" w:rsidRPr="00152334" w:rsidRDefault="00152334" w:rsidP="00152334">
      <w:pPr>
        <w:rPr>
          <w:lang w:eastAsia="en-GB"/>
        </w:rPr>
        <w:sectPr w:rsidR="00152334" w:rsidRPr="00152334" w:rsidSect="00152334">
          <w:footerReference w:type="default" r:id="rId11"/>
          <w:type w:val="continuous"/>
          <w:pgSz w:w="23811" w:h="16838" w:orient="landscape" w:code="8"/>
          <w:pgMar w:top="1440" w:right="1440" w:bottom="1440" w:left="1440" w:header="708" w:footer="708" w:gutter="0"/>
          <w:cols w:num="2" w:space="720" w:equalWidth="0">
            <w:col w:w="1701" w:space="720"/>
            <w:col w:w="18510"/>
          </w:cols>
          <w:docGrid w:linePitch="360"/>
        </w:sectPr>
      </w:pPr>
    </w:p>
    <w:p w14:paraId="5D913D32" w14:textId="2B087C41" w:rsidR="008E1E26" w:rsidRPr="00152334" w:rsidRDefault="008E1E26" w:rsidP="00152334">
      <w:pPr>
        <w:pStyle w:val="Heading1"/>
      </w:pPr>
      <w:r w:rsidRPr="00152334">
        <w:t xml:space="preserve">Evaluation </w:t>
      </w:r>
      <w:r w:rsidR="00EA70DA" w:rsidRPr="00152334">
        <w:t>p</w:t>
      </w:r>
      <w:r w:rsidRPr="00152334">
        <w:t>lan</w:t>
      </w:r>
    </w:p>
    <w:p w14:paraId="27E590D1" w14:textId="30499E6B" w:rsidR="008E1E26" w:rsidRPr="006140B3" w:rsidRDefault="008E1E26" w:rsidP="009540E9">
      <w:pPr>
        <w:jc w:val="left"/>
      </w:pPr>
      <w:r w:rsidRPr="006140B3">
        <w:t xml:space="preserve">As part of your </w:t>
      </w:r>
      <w:r w:rsidRPr="00152334">
        <w:t>proposal you have been asked to undertake</w:t>
      </w:r>
      <w:r w:rsidRPr="006140B3">
        <w:t xml:space="preserve"> a</w:t>
      </w:r>
      <w:r w:rsidR="002F52CF" w:rsidRPr="006140B3">
        <w:t xml:space="preserve"> community</w:t>
      </w:r>
      <w:r w:rsidRPr="006140B3">
        <w:t xml:space="preserve"> needs assessment and outline what the </w:t>
      </w:r>
      <w:r w:rsidR="00727B0F">
        <w:t>benefits</w:t>
      </w:r>
      <w:r w:rsidRPr="006140B3">
        <w:t xml:space="preserve"> will be for your project. </w:t>
      </w:r>
    </w:p>
    <w:p w14:paraId="47D9A744" w14:textId="21EA3E66" w:rsidR="00A30278" w:rsidRPr="006140B3" w:rsidRDefault="00A30278" w:rsidP="009540E9">
      <w:r w:rsidRPr="006140B3">
        <w:t>Your evaluation plan will explain how you will collect information on your project to show the difference it has made to those who take part in or attend your project</w:t>
      </w:r>
      <w:r w:rsidR="00AF09D0" w:rsidRPr="006140B3">
        <w:t>.</w:t>
      </w:r>
      <w:r w:rsidR="00136D7E">
        <w:t xml:space="preserve"> </w:t>
      </w:r>
      <w:r w:rsidR="007E5F37">
        <w:t>It is a mandatory requirement</w:t>
      </w:r>
      <w:r w:rsidR="00136D7E">
        <w:t xml:space="preserve"> for application and </w:t>
      </w:r>
      <w:r w:rsidR="004D3BF3">
        <w:t xml:space="preserve">it </w:t>
      </w:r>
      <w:r w:rsidR="00136D7E">
        <w:t>is a live document that can be updated and changed as the project de</w:t>
      </w:r>
      <w:r w:rsidR="00AF2081">
        <w:t>velops. It will be reviewed as part of the monitoring process.</w:t>
      </w:r>
    </w:p>
    <w:p w14:paraId="022AA368" w14:textId="34C840E1" w:rsidR="008E1E26" w:rsidRPr="00152334" w:rsidRDefault="008E1E26" w:rsidP="009540E9">
      <w:pPr>
        <w:pStyle w:val="Heading2"/>
        <w:spacing w:before="240" w:after="120"/>
      </w:pPr>
      <w:r w:rsidRPr="00152334">
        <w:rPr>
          <w:rStyle w:val="Heading2Char"/>
          <w:b/>
          <w:bCs/>
        </w:rPr>
        <w:t>What is evaluation and why is it important</w:t>
      </w:r>
      <w:r w:rsidR="004D5FF6" w:rsidRPr="00152334">
        <w:rPr>
          <w:rStyle w:val="Heading2Char"/>
          <w:b/>
          <w:bCs/>
        </w:rPr>
        <w:t>?</w:t>
      </w:r>
    </w:p>
    <w:p w14:paraId="41E41448" w14:textId="0603D757" w:rsidR="00FB2026" w:rsidRPr="000C7D50" w:rsidRDefault="00D53943" w:rsidP="009540E9">
      <w:pPr>
        <w:spacing w:after="120"/>
        <w:jc w:val="left"/>
      </w:pPr>
      <w:r w:rsidRPr="006140B3">
        <w:t>Evaluation is the process of</w:t>
      </w:r>
      <w:r w:rsidRPr="006140B3">
        <w:rPr>
          <w:shd w:val="clear" w:color="auto" w:fill="FFFFFF"/>
        </w:rPr>
        <w:t xml:space="preserve"> collecting and analysing information about a project’s activities, characteristics, and </w:t>
      </w:r>
      <w:r w:rsidR="00727B0F">
        <w:rPr>
          <w:shd w:val="clear" w:color="auto" w:fill="FFFFFF"/>
        </w:rPr>
        <w:t>benefits</w:t>
      </w:r>
      <w:r w:rsidR="00006F65" w:rsidRPr="006140B3">
        <w:rPr>
          <w:shd w:val="clear" w:color="auto" w:fill="FFFFFF"/>
        </w:rPr>
        <w:t>,</w:t>
      </w:r>
      <w:r w:rsidRPr="006140B3">
        <w:rPr>
          <w:shd w:val="clear" w:color="auto" w:fill="FFFFFF"/>
        </w:rPr>
        <w:t xml:space="preserve"> to inform decision making and improve its effectiveness. </w:t>
      </w:r>
      <w:r w:rsidR="00DE598A" w:rsidRPr="006140B3">
        <w:t>It is important to periodically assess and adapt your activities to ensure</w:t>
      </w:r>
      <w:r w:rsidR="00006F65" w:rsidRPr="006140B3">
        <w:t xml:space="preserve"> that</w:t>
      </w:r>
      <w:r w:rsidR="00DE598A" w:rsidRPr="006140B3">
        <w:t xml:space="preserve"> they are as effective as they can be. Evaluation can help you identify areas for improvement</w:t>
      </w:r>
      <w:r w:rsidR="00DD1386" w:rsidRPr="006140B3">
        <w:t xml:space="preserve"> and</w:t>
      </w:r>
      <w:r w:rsidR="00DE598A" w:rsidRPr="006140B3">
        <w:t xml:space="preserve"> </w:t>
      </w:r>
      <w:r w:rsidR="00DD1386" w:rsidRPr="006140B3">
        <w:t>improve the design and implementation of your project</w:t>
      </w:r>
      <w:r w:rsidR="00235B44" w:rsidRPr="006140B3">
        <w:t>. I</w:t>
      </w:r>
      <w:r w:rsidR="00B62A31" w:rsidRPr="006140B3">
        <w:t>t will</w:t>
      </w:r>
      <w:r w:rsidR="00AE2E0D" w:rsidRPr="006140B3">
        <w:rPr>
          <w:shd w:val="clear" w:color="auto" w:fill="FFFFFF"/>
        </w:rPr>
        <w:t xml:space="preserve"> demonstrate the </w:t>
      </w:r>
      <w:r w:rsidR="00234162" w:rsidRPr="006140B3">
        <w:t>progress</w:t>
      </w:r>
      <w:r w:rsidR="00234162" w:rsidRPr="006140B3">
        <w:rPr>
          <w:shd w:val="clear" w:color="auto" w:fill="FFFFFF"/>
        </w:rPr>
        <w:t xml:space="preserve">, </w:t>
      </w:r>
      <w:r w:rsidR="007E3124" w:rsidRPr="006140B3">
        <w:t>success,</w:t>
      </w:r>
      <w:r w:rsidR="00234162" w:rsidRPr="006140B3">
        <w:t xml:space="preserve"> and </w:t>
      </w:r>
      <w:r w:rsidR="00AE2E0D" w:rsidRPr="006140B3">
        <w:rPr>
          <w:shd w:val="clear" w:color="auto" w:fill="FFFFFF"/>
        </w:rPr>
        <w:t>impact of your pro</w:t>
      </w:r>
      <w:r w:rsidR="003474F5" w:rsidRPr="006140B3">
        <w:rPr>
          <w:shd w:val="clear" w:color="auto" w:fill="FFFFFF"/>
        </w:rPr>
        <w:t>ject</w:t>
      </w:r>
      <w:r w:rsidR="00235B44" w:rsidRPr="006140B3">
        <w:rPr>
          <w:shd w:val="clear" w:color="auto" w:fill="FFFFFF"/>
        </w:rPr>
        <w:t>.</w:t>
      </w:r>
      <w:r w:rsidR="00E5639F">
        <w:t xml:space="preserve"> </w:t>
      </w:r>
      <w:r w:rsidR="00AE2E0D" w:rsidRPr="006140B3">
        <w:t xml:space="preserve">The information you collect </w:t>
      </w:r>
      <w:r w:rsidR="006E77AC" w:rsidRPr="006140B3">
        <w:t xml:space="preserve">will </w:t>
      </w:r>
      <w:r w:rsidR="00AE2E0D" w:rsidRPr="006140B3">
        <w:t xml:space="preserve">allow you to better communicate </w:t>
      </w:r>
      <w:r w:rsidR="006E77AC" w:rsidRPr="006140B3">
        <w:t xml:space="preserve">the impact that </w:t>
      </w:r>
      <w:r w:rsidR="00AE2E0D" w:rsidRPr="006140B3">
        <w:t>your pro</w:t>
      </w:r>
      <w:r w:rsidR="005F17F1" w:rsidRPr="006140B3">
        <w:t>ject</w:t>
      </w:r>
      <w:r w:rsidR="00D72140" w:rsidRPr="006140B3">
        <w:t xml:space="preserve"> is making</w:t>
      </w:r>
      <w:r w:rsidR="00AE2E0D" w:rsidRPr="006140B3">
        <w:t xml:space="preserve"> to others</w:t>
      </w:r>
      <w:r w:rsidR="003D02D2" w:rsidRPr="006140B3">
        <w:t xml:space="preserve"> and </w:t>
      </w:r>
      <w:r w:rsidR="00D72140" w:rsidRPr="006140B3">
        <w:t>to</w:t>
      </w:r>
      <w:r w:rsidR="003D02D2" w:rsidRPr="006140B3">
        <w:t xml:space="preserve"> </w:t>
      </w:r>
      <w:r w:rsidR="00AE2E0D" w:rsidRPr="006140B3">
        <w:t xml:space="preserve">attract and retain support from </w:t>
      </w:r>
      <w:r w:rsidR="00D72140" w:rsidRPr="006140B3">
        <w:t xml:space="preserve">users and </w:t>
      </w:r>
      <w:r w:rsidR="00AE2E0D" w:rsidRPr="006140B3">
        <w:t>current and potential funders.</w:t>
      </w:r>
      <w:r w:rsidR="00FA4123" w:rsidRPr="006140B3">
        <w:t xml:space="preserve"> </w:t>
      </w:r>
      <w:r w:rsidR="001D7547" w:rsidRPr="006140B3">
        <w:t xml:space="preserve">You may wish to have a look at the following </w:t>
      </w:r>
      <w:r w:rsidR="000C0131" w:rsidRPr="006140B3">
        <w:t>helpful website</w:t>
      </w:r>
      <w:r w:rsidR="00FA4123" w:rsidRPr="006140B3">
        <w:t xml:space="preserve"> </w:t>
      </w:r>
      <w:hyperlink r:id="rId12" w:history="1">
        <w:r w:rsidR="00FA4123" w:rsidRPr="006140B3">
          <w:rPr>
            <w:color w:val="0000FF"/>
            <w:u w:val="single"/>
          </w:rPr>
          <w:t>About impact and evaluation — NCVO Knowhow</w:t>
        </w:r>
      </w:hyperlink>
      <w:r w:rsidR="000C0131" w:rsidRPr="006140B3">
        <w:t>.</w:t>
      </w:r>
      <w:bookmarkStart w:id="0" w:name="_Toc5195256"/>
    </w:p>
    <w:p w14:paraId="05286C9E" w14:textId="1E64E209" w:rsidR="00110D13" w:rsidRDefault="00851334" w:rsidP="00152334">
      <w:r w:rsidRPr="006140B3">
        <w:t>Consider the following questions</w:t>
      </w:r>
      <w:r w:rsidR="00E47B03" w:rsidRPr="006140B3">
        <w:t xml:space="preserve"> and complete</w:t>
      </w:r>
      <w:r w:rsidR="00983775" w:rsidRPr="006140B3">
        <w:t xml:space="preserve"> the ‘Your evaluation plan’ below</w:t>
      </w:r>
      <w:r w:rsidR="009C0FA9" w:rsidRPr="006140B3">
        <w:t>:</w:t>
      </w:r>
    </w:p>
    <w:p w14:paraId="12CE04B5" w14:textId="77777777" w:rsidR="009540E9" w:rsidRDefault="00C8767E" w:rsidP="009540E9">
      <w:pPr>
        <w:pStyle w:val="Heading3"/>
        <w:ind w:left="426"/>
      </w:pPr>
      <w:r w:rsidRPr="009540E9">
        <w:t>Resources</w:t>
      </w:r>
    </w:p>
    <w:p w14:paraId="1F403A01" w14:textId="5AF5626E" w:rsidR="00C8767E" w:rsidRPr="00152334" w:rsidRDefault="00C8767E" w:rsidP="009540E9">
      <w:pPr>
        <w:ind w:left="425"/>
        <w:rPr>
          <w:i/>
          <w:iCs/>
        </w:rPr>
      </w:pPr>
      <w:r w:rsidRPr="00152334">
        <w:t>Who will manage the evaluation? Who will conduct it? What resources are available or required?</w:t>
      </w:r>
    </w:p>
    <w:p w14:paraId="71AD7B2C" w14:textId="77777777" w:rsidR="009540E9" w:rsidRDefault="00C8767E" w:rsidP="009540E9">
      <w:pPr>
        <w:pStyle w:val="Heading3"/>
        <w:ind w:left="426"/>
      </w:pPr>
      <w:r w:rsidRPr="00152334">
        <w:t xml:space="preserve">What and how </w:t>
      </w:r>
    </w:p>
    <w:p w14:paraId="7C897DF7" w14:textId="3D409554" w:rsidR="00C8767E" w:rsidRPr="00152334" w:rsidRDefault="00C8767E" w:rsidP="009540E9">
      <w:pPr>
        <w:ind w:left="425"/>
      </w:pPr>
      <w:r w:rsidRPr="00152334">
        <w:t>What will you do to evaluate each activity and outcome? How will you do it?</w:t>
      </w:r>
    </w:p>
    <w:p w14:paraId="41B25987" w14:textId="2931ABA7" w:rsidR="00C8767E" w:rsidRPr="006140B3" w:rsidRDefault="00C8767E" w:rsidP="009540E9">
      <w:pPr>
        <w:ind w:left="426"/>
        <w:rPr>
          <w:lang w:eastAsia="en-GB"/>
        </w:rPr>
      </w:pPr>
      <w:r w:rsidRPr="006140B3">
        <w:t xml:space="preserve">This often involves monetising non-financial impacts, qualitative information and collecting primary data. Methods could include interviews and surveys, analysis of the effectiveness of processes/activities compared to the original situation before the project was implemented. Consider all your </w:t>
      </w:r>
      <w:r>
        <w:t xml:space="preserve">benefits </w:t>
      </w:r>
      <w:r w:rsidRPr="006140B3">
        <w:t>and activities against the ten aims of the Community Vision for Surrey in 2030 and plan assessment of each one.</w:t>
      </w:r>
      <w:r w:rsidRPr="00152334">
        <w:rPr>
          <w:rStyle w:val="normaltextrun"/>
        </w:rPr>
        <w:t xml:space="preserve"> </w:t>
      </w:r>
      <w:r w:rsidR="00962B7E">
        <w:rPr>
          <w:rStyle w:val="normaltextrun"/>
        </w:rPr>
        <w:t>Please follow the link f</w:t>
      </w:r>
      <w:r w:rsidRPr="00152334">
        <w:rPr>
          <w:rStyle w:val="normaltextrun"/>
        </w:rPr>
        <w:t xml:space="preserve">or more information on the </w:t>
      </w:r>
      <w:hyperlink r:id="rId13" w:history="1">
        <w:r w:rsidRPr="00962B7E">
          <w:rPr>
            <w:rStyle w:val="Hyperlink"/>
          </w:rPr>
          <w:t>Community Visio</w:t>
        </w:r>
        <w:r w:rsidRPr="00962B7E">
          <w:rPr>
            <w:rStyle w:val="Hyperlink"/>
          </w:rPr>
          <w:t>n</w:t>
        </w:r>
        <w:r w:rsidRPr="00962B7E">
          <w:rPr>
            <w:rStyle w:val="Hyperlink"/>
          </w:rPr>
          <w:t xml:space="preserve"> </w:t>
        </w:r>
        <w:r w:rsidRPr="00962B7E">
          <w:rPr>
            <w:rStyle w:val="Hyperlink"/>
          </w:rPr>
          <w:t>f</w:t>
        </w:r>
        <w:r w:rsidRPr="00962B7E">
          <w:rPr>
            <w:rStyle w:val="Hyperlink"/>
          </w:rPr>
          <w:t>or Surrey in 2030</w:t>
        </w:r>
      </w:hyperlink>
      <w:r w:rsidRPr="00152334">
        <w:rPr>
          <w:rStyle w:val="normaltextrun"/>
        </w:rPr>
        <w:t>. You could also consider what you will measure and analyse</w:t>
      </w:r>
      <w:r w:rsidRPr="006140B3">
        <w:rPr>
          <w:lang w:eastAsia="en-GB"/>
        </w:rPr>
        <w:t xml:space="preserve"> against Surrey County Council’s 4 priority objectives:</w:t>
      </w:r>
    </w:p>
    <w:p w14:paraId="72215FFD" w14:textId="77777777" w:rsidR="00C8767E" w:rsidRPr="009540E9" w:rsidRDefault="00C8767E" w:rsidP="009540E9">
      <w:pPr>
        <w:pStyle w:val="ListParagraph"/>
        <w:numPr>
          <w:ilvl w:val="0"/>
          <w:numId w:val="14"/>
        </w:numPr>
        <w:ind w:left="851"/>
        <w:rPr>
          <w:rFonts w:ascii="Arial" w:hAnsi="Arial" w:cs="Arial"/>
        </w:rPr>
      </w:pPr>
      <w:r w:rsidRPr="009540E9">
        <w:rPr>
          <w:rFonts w:ascii="Arial" w:hAnsi="Arial" w:cs="Arial"/>
        </w:rPr>
        <w:t>growing a sustainable economy so everyone can benefit</w:t>
      </w:r>
    </w:p>
    <w:p w14:paraId="056C65D9" w14:textId="77777777" w:rsidR="00C8767E" w:rsidRPr="009540E9" w:rsidRDefault="00C8767E" w:rsidP="009540E9">
      <w:pPr>
        <w:pStyle w:val="ListParagraph"/>
        <w:numPr>
          <w:ilvl w:val="0"/>
          <w:numId w:val="14"/>
        </w:numPr>
        <w:ind w:left="851"/>
        <w:rPr>
          <w:rFonts w:ascii="Arial" w:hAnsi="Arial" w:cs="Arial"/>
        </w:rPr>
      </w:pPr>
      <w:r w:rsidRPr="009540E9">
        <w:rPr>
          <w:rFonts w:ascii="Arial" w:hAnsi="Arial" w:cs="Arial"/>
        </w:rPr>
        <w:t>tackling health inequality</w:t>
      </w:r>
    </w:p>
    <w:p w14:paraId="2A8BEFE7" w14:textId="77777777" w:rsidR="00C8767E" w:rsidRPr="009540E9" w:rsidRDefault="00C8767E" w:rsidP="009540E9">
      <w:pPr>
        <w:pStyle w:val="ListParagraph"/>
        <w:numPr>
          <w:ilvl w:val="0"/>
          <w:numId w:val="14"/>
        </w:numPr>
        <w:ind w:left="851"/>
        <w:rPr>
          <w:rFonts w:ascii="Arial" w:hAnsi="Arial" w:cs="Arial"/>
        </w:rPr>
      </w:pPr>
      <w:r w:rsidRPr="009540E9">
        <w:rPr>
          <w:rFonts w:ascii="Arial" w:hAnsi="Arial" w:cs="Arial"/>
        </w:rPr>
        <w:t>enabling a greener future</w:t>
      </w:r>
    </w:p>
    <w:p w14:paraId="557F41FD" w14:textId="77777777" w:rsidR="00C8767E" w:rsidRPr="009540E9" w:rsidRDefault="00C8767E" w:rsidP="009540E9">
      <w:pPr>
        <w:pStyle w:val="ListParagraph"/>
        <w:numPr>
          <w:ilvl w:val="0"/>
          <w:numId w:val="14"/>
        </w:numPr>
        <w:spacing w:after="120"/>
        <w:ind w:left="850" w:hanging="357"/>
        <w:contextualSpacing w:val="0"/>
        <w:rPr>
          <w:rFonts w:ascii="Arial" w:hAnsi="Arial" w:cs="Arial"/>
        </w:rPr>
      </w:pPr>
      <w:r w:rsidRPr="009540E9">
        <w:rPr>
          <w:rFonts w:ascii="Arial" w:hAnsi="Arial" w:cs="Arial"/>
        </w:rPr>
        <w:t>empowering Communities</w:t>
      </w:r>
    </w:p>
    <w:p w14:paraId="13FF49BE" w14:textId="0611F6E9" w:rsidR="00C8767E" w:rsidRDefault="00C8767E" w:rsidP="009540E9">
      <w:pPr>
        <w:ind w:left="426"/>
      </w:pPr>
      <w:r w:rsidRPr="006140B3">
        <w:t xml:space="preserve">Further information on what each of the priorities mean can be found in our Organisation Strategy </w:t>
      </w:r>
      <w:hyperlink r:id="rId14" w:history="1">
        <w:r w:rsidRPr="009540E9">
          <w:rPr>
            <w:rStyle w:val="Hyperlink"/>
            <w:color w:val="0000FF"/>
          </w:rPr>
          <w:t>Our strategic and financial framework - Surrey County Council (surreycc.gov.uk)</w:t>
        </w:r>
      </w:hyperlink>
      <w:r w:rsidRPr="009540E9">
        <w:rPr>
          <w:color w:val="0066FF"/>
        </w:rPr>
        <w:t>.</w:t>
      </w:r>
    </w:p>
    <w:p w14:paraId="49ED1D6A" w14:textId="77777777" w:rsidR="009540E9" w:rsidRDefault="00C8767E" w:rsidP="009540E9">
      <w:pPr>
        <w:pStyle w:val="Heading3"/>
        <w:ind w:left="426"/>
      </w:pPr>
      <w:r w:rsidRPr="006140B3">
        <w:t>Audience</w:t>
      </w:r>
    </w:p>
    <w:p w14:paraId="66EC6ACA" w14:textId="5F4735F0" w:rsidR="00C8767E" w:rsidRPr="00216411" w:rsidRDefault="00C8767E" w:rsidP="009540E9">
      <w:pPr>
        <w:ind w:left="425"/>
        <w:rPr>
          <w:b/>
          <w:bCs/>
        </w:rPr>
      </w:pPr>
      <w:r w:rsidRPr="00216411">
        <w:t>Who will receive and use the information? How frequently and when will it be provided? What format(s) will it be provided in?</w:t>
      </w:r>
    </w:p>
    <w:p w14:paraId="0AF03CAE" w14:textId="77777777" w:rsidR="009540E9" w:rsidRDefault="00C8767E" w:rsidP="009540E9">
      <w:pPr>
        <w:pStyle w:val="Heading3"/>
        <w:ind w:left="426"/>
      </w:pPr>
      <w:bookmarkStart w:id="1" w:name="_Toc5195262"/>
      <w:r w:rsidRPr="00216411">
        <w:t>Dissemination</w:t>
      </w:r>
      <w:bookmarkEnd w:id="1"/>
      <w:r w:rsidRPr="00216411">
        <w:t xml:space="preserve"> </w:t>
      </w:r>
      <w:r w:rsidRPr="00216411">
        <w:tab/>
      </w:r>
    </w:p>
    <w:p w14:paraId="0060DB02" w14:textId="50C0AE6C" w:rsidR="00C8767E" w:rsidRPr="00216411" w:rsidRDefault="00C8767E" w:rsidP="009540E9">
      <w:pPr>
        <w:ind w:left="425"/>
        <w:rPr>
          <w:b/>
          <w:bCs/>
        </w:rPr>
      </w:pPr>
      <w:r w:rsidRPr="00216411">
        <w:t>How and when will findings of the evaluation be communicated to decision makers, stakeholders, and the community?</w:t>
      </w:r>
    </w:p>
    <w:p w14:paraId="34DE995F" w14:textId="16C71DEF" w:rsidR="00983775" w:rsidRPr="00AF2081" w:rsidRDefault="00983775" w:rsidP="002D1739">
      <w:pPr>
        <w:pStyle w:val="Heading2"/>
      </w:pPr>
      <w:r w:rsidRPr="00AF2081">
        <w:lastRenderedPageBreak/>
        <w:t>Your evaluation plan</w:t>
      </w:r>
    </w:p>
    <w:tbl>
      <w:tblPr>
        <w:tblStyle w:val="GridTable4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2577"/>
        <w:gridCol w:w="2577"/>
        <w:gridCol w:w="2586"/>
        <w:gridCol w:w="2590"/>
        <w:gridCol w:w="2590"/>
        <w:gridCol w:w="2590"/>
        <w:gridCol w:w="2582"/>
      </w:tblGrid>
      <w:tr w:rsidR="00AF2081" w:rsidRPr="006578A7" w14:paraId="44147BD2" w14:textId="15EBDA75" w:rsidTr="002D1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7030A0"/>
            <w:hideMark/>
          </w:tcPr>
          <w:p w14:paraId="0A75766E" w14:textId="062F3545" w:rsidR="00A739B2" w:rsidRPr="002D1739" w:rsidRDefault="00AF2081" w:rsidP="00BC122B">
            <w:pPr>
              <w:pStyle w:val="NoSpacing"/>
              <w:spacing w:after="120"/>
              <w:ind w:left="2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1739">
              <w:rPr>
                <w:rFonts w:ascii="Arial" w:hAnsi="Arial" w:cs="Arial"/>
                <w:sz w:val="24"/>
                <w:szCs w:val="24"/>
                <w:lang w:val="en-US"/>
              </w:rPr>
              <w:t>Aims of the Community Vision for Surrey in 2030</w:t>
            </w:r>
          </w:p>
        </w:tc>
        <w:tc>
          <w:tcPr>
            <w:tcW w:w="616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7030A0"/>
          </w:tcPr>
          <w:p w14:paraId="65EF1729" w14:textId="5A764123" w:rsidR="00A739B2" w:rsidRPr="002D1739" w:rsidRDefault="00A739B2" w:rsidP="002D1739">
            <w:pPr>
              <w:pStyle w:val="NoSpacing"/>
              <w:ind w:left="25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D1739">
              <w:rPr>
                <w:rFonts w:ascii="Arial" w:hAnsi="Arial" w:cs="Arial"/>
                <w:sz w:val="24"/>
                <w:szCs w:val="24"/>
              </w:rPr>
              <w:t>Activity (the area of work we plan to provide)</w:t>
            </w:r>
          </w:p>
        </w:tc>
        <w:tc>
          <w:tcPr>
            <w:tcW w:w="616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7030A0"/>
            <w:hideMark/>
          </w:tcPr>
          <w:p w14:paraId="574D1B13" w14:textId="583AE1A3" w:rsidR="00A739B2" w:rsidRPr="002D1739" w:rsidRDefault="00A739B2" w:rsidP="002D1739">
            <w:pPr>
              <w:pStyle w:val="NoSpacing"/>
              <w:ind w:left="25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D1739">
              <w:rPr>
                <w:rFonts w:ascii="Arial" w:hAnsi="Arial" w:cs="Arial"/>
                <w:sz w:val="24"/>
                <w:szCs w:val="24"/>
              </w:rPr>
              <w:t>Output (the goods, service or product being delivered)</w:t>
            </w:r>
          </w:p>
        </w:tc>
        <w:tc>
          <w:tcPr>
            <w:tcW w:w="618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7030A0"/>
          </w:tcPr>
          <w:p w14:paraId="142864D7" w14:textId="602DF89F" w:rsidR="00A739B2" w:rsidRPr="002D1739" w:rsidRDefault="00A739B2" w:rsidP="002D1739">
            <w:pPr>
              <w:pStyle w:val="NoSpacing"/>
              <w:ind w:left="25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D1739">
              <w:rPr>
                <w:rFonts w:ascii="Arial" w:hAnsi="Arial" w:cs="Arial"/>
                <w:sz w:val="24"/>
                <w:szCs w:val="24"/>
              </w:rPr>
              <w:t>Indicator (what will we measure?)</w:t>
            </w:r>
          </w:p>
        </w:tc>
        <w:tc>
          <w:tcPr>
            <w:tcW w:w="619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7030A0"/>
          </w:tcPr>
          <w:p w14:paraId="6CB157A1" w14:textId="5EA7C54D" w:rsidR="00A739B2" w:rsidRPr="002D1739" w:rsidRDefault="00A739B2" w:rsidP="002D1739">
            <w:pPr>
              <w:pStyle w:val="NoSpacing"/>
              <w:ind w:left="25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D1739">
              <w:rPr>
                <w:rFonts w:ascii="Arial" w:hAnsi="Arial" w:cs="Arial"/>
                <w:sz w:val="24"/>
                <w:szCs w:val="24"/>
              </w:rPr>
              <w:t>How will we collect it?</w:t>
            </w:r>
          </w:p>
        </w:tc>
        <w:tc>
          <w:tcPr>
            <w:tcW w:w="619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7030A0"/>
          </w:tcPr>
          <w:p w14:paraId="6A7BBF49" w14:textId="6548F722" w:rsidR="00A739B2" w:rsidRPr="002D1739" w:rsidRDefault="00A739B2" w:rsidP="002D1739">
            <w:pPr>
              <w:pStyle w:val="NoSpacing"/>
              <w:ind w:left="25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D1739">
              <w:rPr>
                <w:rFonts w:ascii="Arial" w:hAnsi="Arial" w:cs="Arial"/>
                <w:sz w:val="24"/>
                <w:szCs w:val="24"/>
              </w:rPr>
              <w:t>When will we collect it?</w:t>
            </w:r>
          </w:p>
        </w:tc>
        <w:tc>
          <w:tcPr>
            <w:tcW w:w="619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7030A0"/>
          </w:tcPr>
          <w:p w14:paraId="75371F92" w14:textId="254AFB34" w:rsidR="00A739B2" w:rsidRPr="002D1739" w:rsidRDefault="00A739B2" w:rsidP="002D1739">
            <w:pPr>
              <w:pStyle w:val="NoSpacing"/>
              <w:ind w:left="25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D1739">
              <w:rPr>
                <w:rFonts w:ascii="Arial" w:hAnsi="Arial" w:cs="Arial"/>
                <w:sz w:val="24"/>
                <w:szCs w:val="24"/>
              </w:rPr>
              <w:t>Who will collect it?</w:t>
            </w:r>
          </w:p>
        </w:tc>
        <w:tc>
          <w:tcPr>
            <w:tcW w:w="617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7030A0"/>
          </w:tcPr>
          <w:p w14:paraId="286640D7" w14:textId="79768EBA" w:rsidR="00A739B2" w:rsidRPr="002D1739" w:rsidRDefault="00A739B2" w:rsidP="002D1739">
            <w:pPr>
              <w:pStyle w:val="NoSpacing"/>
              <w:ind w:left="25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D1739">
              <w:rPr>
                <w:rFonts w:ascii="Arial" w:hAnsi="Arial" w:cs="Arial"/>
                <w:sz w:val="24"/>
                <w:szCs w:val="24"/>
              </w:rPr>
              <w:t>Who will we send it to?</w:t>
            </w:r>
          </w:p>
        </w:tc>
      </w:tr>
      <w:tr w:rsidR="00881C98" w:rsidRPr="002D1739" w14:paraId="3C601FAA" w14:textId="77777777" w:rsidTr="00074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tcBorders>
              <w:bottom w:val="single" w:sz="4" w:space="0" w:color="auto"/>
            </w:tcBorders>
            <w:shd w:val="clear" w:color="auto" w:fill="E6DCFC"/>
          </w:tcPr>
          <w:p w14:paraId="42923259" w14:textId="767F3EA7" w:rsidR="00881C98" w:rsidRPr="002D1739" w:rsidRDefault="00881C98" w:rsidP="00CC5E8E">
            <w:pPr>
              <w:spacing w:after="240" w:line="240" w:lineRule="auto"/>
              <w:jc w:val="left"/>
            </w:pPr>
            <w:permStart w:id="1731669537" w:edGrp="everyone" w:colFirst="1" w:colLast="1"/>
            <w:permStart w:id="2031444817" w:edGrp="everyone" w:colFirst="2" w:colLast="2"/>
            <w:permStart w:id="579499743" w:edGrp="everyone" w:colFirst="3" w:colLast="3"/>
            <w:permStart w:id="1973242654" w:edGrp="everyone" w:colFirst="4" w:colLast="4"/>
            <w:permStart w:id="1476811670" w:edGrp="everyone" w:colFirst="5" w:colLast="5"/>
            <w:permStart w:id="1779968308" w:edGrp="everyone" w:colFirst="6" w:colLast="6"/>
            <w:permStart w:id="877289833" w:edGrp="everyone" w:colFirst="7" w:colLast="7"/>
            <w:r w:rsidRPr="002D1739">
              <w:t xml:space="preserve">Children and young people feel safe and confident 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E6DCFC"/>
          </w:tcPr>
          <w:p w14:paraId="7DA25BE5" w14:textId="71697D18" w:rsidR="00881C98" w:rsidRPr="00CC5E8E" w:rsidRDefault="00CC5E8E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7030A0"/>
              </w:rPr>
            </w:pPr>
            <w:r w:rsidRPr="00CC5E8E">
              <w:rPr>
                <w:rStyle w:val="Strong"/>
                <w:b w:val="0"/>
                <w:bCs w:val="0"/>
                <w:color w:val="7030A0"/>
              </w:rPr>
              <w:t>For example, to provide 1-2-1 support around writing CVs and job searches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E6DCFC"/>
          </w:tcPr>
          <w:p w14:paraId="58AC4FAF" w14:textId="2540EEAC" w:rsidR="00881C98" w:rsidRPr="00CC5E8E" w:rsidRDefault="00CC5E8E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CC5E8E">
              <w:rPr>
                <w:color w:val="7030A0"/>
              </w:rPr>
              <w:t>For example, 1-2-1 support sessions</w:t>
            </w: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E6DCFC"/>
          </w:tcPr>
          <w:p w14:paraId="6579D133" w14:textId="7DE69558" w:rsidR="00881C98" w:rsidRPr="00CC5E8E" w:rsidRDefault="00CC5E8E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CC5E8E">
              <w:rPr>
                <w:color w:val="7030A0"/>
              </w:rPr>
              <w:t>For example, number of sessions delivered, number of individual people supported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E6DCFC"/>
          </w:tcPr>
          <w:p w14:paraId="0D5B8F8F" w14:textId="164767CE" w:rsidR="00881C98" w:rsidRPr="00CC5E8E" w:rsidRDefault="00CC5E8E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CC5E8E">
              <w:rPr>
                <w:color w:val="7030A0"/>
              </w:rPr>
              <w:t>For example, workers' log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E6DCFC"/>
          </w:tcPr>
          <w:p w14:paraId="0C9F285C" w14:textId="2C9142D1" w:rsidR="00881C98" w:rsidRPr="00CC5E8E" w:rsidRDefault="00CC5E8E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CC5E8E">
              <w:rPr>
                <w:color w:val="7030A0"/>
              </w:rPr>
              <w:t>For example, every time a session is delivered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E6DCFC"/>
          </w:tcPr>
          <w:p w14:paraId="50DC08DE" w14:textId="01B64097" w:rsidR="00881C98" w:rsidRPr="00CC5E8E" w:rsidRDefault="00CC5E8E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CC5E8E">
              <w:rPr>
                <w:color w:val="7030A0"/>
              </w:rPr>
              <w:t>For example, support workers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E6DCFC"/>
          </w:tcPr>
          <w:p w14:paraId="244D1660" w14:textId="595DC275" w:rsidR="00881C98" w:rsidRPr="00CC5E8E" w:rsidRDefault="00CC5E8E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CC5E8E">
              <w:rPr>
                <w:color w:val="7030A0"/>
              </w:rPr>
              <w:t>For example, report to SCC, publish on website</w:t>
            </w:r>
          </w:p>
        </w:tc>
      </w:tr>
      <w:tr w:rsidR="00881C98" w:rsidRPr="002D1739" w14:paraId="0DCC74A7" w14:textId="77777777" w:rsidTr="00881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0AAF8C7" w14:textId="0A937F76" w:rsidR="00881C98" w:rsidRPr="002D1739" w:rsidRDefault="00881C98" w:rsidP="00CC5E8E">
            <w:pPr>
              <w:spacing w:after="240" w:line="240" w:lineRule="auto"/>
              <w:jc w:val="left"/>
            </w:pPr>
            <w:permStart w:id="917781325" w:edGrp="everyone" w:colFirst="1" w:colLast="1"/>
            <w:permStart w:id="2082031560" w:edGrp="everyone" w:colFirst="2" w:colLast="2"/>
            <w:permStart w:id="1519786014" w:edGrp="everyone" w:colFirst="3" w:colLast="3"/>
            <w:permStart w:id="378435582" w:edGrp="everyone" w:colFirst="4" w:colLast="4"/>
            <w:permStart w:id="1582134695" w:edGrp="everyone" w:colFirst="5" w:colLast="5"/>
            <w:permStart w:id="300187119" w:edGrp="everyone" w:colFirst="6" w:colLast="6"/>
            <w:permStart w:id="1063524381" w:edGrp="everyone" w:colFirst="7" w:colLast="7"/>
            <w:permEnd w:id="1731669537"/>
            <w:permEnd w:id="2031444817"/>
            <w:permEnd w:id="579499743"/>
            <w:permEnd w:id="1973242654"/>
            <w:permEnd w:id="1476811670"/>
            <w:permEnd w:id="1779968308"/>
            <w:permEnd w:id="877289833"/>
            <w:r w:rsidRPr="002D1739">
              <w:t xml:space="preserve">Everyone benefits from education, skills, and employment opportunities 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A16DC69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7030A0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A12741E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0FDAA25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E75220A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EA78FE2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D47980F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EA151CF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98" w:rsidRPr="002D1739" w14:paraId="4CCB4C77" w14:textId="77777777" w:rsidTr="00074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tcBorders>
              <w:bottom w:val="single" w:sz="4" w:space="0" w:color="auto"/>
            </w:tcBorders>
            <w:shd w:val="clear" w:color="auto" w:fill="E6DCFC"/>
          </w:tcPr>
          <w:p w14:paraId="11656B71" w14:textId="578D8FD5" w:rsidR="00881C98" w:rsidRPr="002D1739" w:rsidRDefault="00881C98" w:rsidP="00CC5E8E">
            <w:pPr>
              <w:spacing w:after="240" w:line="240" w:lineRule="auto"/>
              <w:jc w:val="left"/>
            </w:pPr>
            <w:permStart w:id="981410318" w:edGrp="everyone" w:colFirst="1" w:colLast="1"/>
            <w:permStart w:id="44652789" w:edGrp="everyone" w:colFirst="2" w:colLast="2"/>
            <w:permStart w:id="793193809" w:edGrp="everyone" w:colFirst="3" w:colLast="3"/>
            <w:permStart w:id="1982428997" w:edGrp="everyone" w:colFirst="4" w:colLast="4"/>
            <w:permStart w:id="1971805896" w:edGrp="everyone" w:colFirst="5" w:colLast="5"/>
            <w:permStart w:id="2074678406" w:edGrp="everyone" w:colFirst="6" w:colLast="6"/>
            <w:permStart w:id="939935933" w:edGrp="everyone" w:colFirst="7" w:colLast="7"/>
            <w:permEnd w:id="917781325"/>
            <w:permEnd w:id="2082031560"/>
            <w:permEnd w:id="1519786014"/>
            <w:permEnd w:id="378435582"/>
            <w:permEnd w:id="1582134695"/>
            <w:permEnd w:id="300187119"/>
            <w:permEnd w:id="1063524381"/>
            <w:r w:rsidRPr="002D1739">
              <w:t xml:space="preserve">Everyone lives healthy, active, and fulfilling lives 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E6DCFC"/>
          </w:tcPr>
          <w:p w14:paraId="7AD7893E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7030A0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E6DCFC"/>
          </w:tcPr>
          <w:p w14:paraId="39B8FC65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E6DCFC"/>
          </w:tcPr>
          <w:p w14:paraId="08B785B0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E6DCFC"/>
          </w:tcPr>
          <w:p w14:paraId="03905FFF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E6DCFC"/>
          </w:tcPr>
          <w:p w14:paraId="54BF6FCF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E6DCFC"/>
          </w:tcPr>
          <w:p w14:paraId="4F313E8D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E6DCFC"/>
          </w:tcPr>
          <w:p w14:paraId="2F3985B5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98" w:rsidRPr="002D1739" w14:paraId="707CC793" w14:textId="77777777" w:rsidTr="00881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ECF8917" w14:textId="6CD3C088" w:rsidR="00881C98" w:rsidRPr="002D1739" w:rsidRDefault="00881C98" w:rsidP="00CC5E8E">
            <w:pPr>
              <w:spacing w:after="240" w:line="240" w:lineRule="auto"/>
              <w:jc w:val="left"/>
            </w:pPr>
            <w:permStart w:id="1331588088" w:edGrp="everyone" w:colFirst="1" w:colLast="1"/>
            <w:permStart w:id="622531068" w:edGrp="everyone" w:colFirst="2" w:colLast="2"/>
            <w:permStart w:id="821311352" w:edGrp="everyone" w:colFirst="3" w:colLast="3"/>
            <w:permStart w:id="590364706" w:edGrp="everyone" w:colFirst="4" w:colLast="4"/>
            <w:permStart w:id="990520860" w:edGrp="everyone" w:colFirst="5" w:colLast="5"/>
            <w:permStart w:id="38609908" w:edGrp="everyone" w:colFirst="6" w:colLast="6"/>
            <w:permStart w:id="704870115" w:edGrp="everyone" w:colFirst="7" w:colLast="7"/>
            <w:permEnd w:id="981410318"/>
            <w:permEnd w:id="44652789"/>
            <w:permEnd w:id="793193809"/>
            <w:permEnd w:id="1982428997"/>
            <w:permEnd w:id="1971805896"/>
            <w:permEnd w:id="2074678406"/>
            <w:permEnd w:id="939935933"/>
            <w:r w:rsidRPr="002D1739">
              <w:t xml:space="preserve">Everyone gets the health and social care support they need 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ACB2892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7030A0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EE0548F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F18E4F6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914AA9A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8E1ABBE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4864AAD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EEBA098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98" w:rsidRPr="002D1739" w14:paraId="325A9193" w14:textId="77777777" w:rsidTr="00074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tcBorders>
              <w:bottom w:val="single" w:sz="4" w:space="0" w:color="auto"/>
            </w:tcBorders>
            <w:shd w:val="clear" w:color="auto" w:fill="E6DCFC"/>
          </w:tcPr>
          <w:p w14:paraId="58C8B011" w14:textId="128E1FAA" w:rsidR="00881C98" w:rsidRPr="002D1739" w:rsidRDefault="00881C98" w:rsidP="00CC5E8E">
            <w:pPr>
              <w:spacing w:after="240" w:line="240" w:lineRule="auto"/>
              <w:jc w:val="left"/>
            </w:pPr>
            <w:permStart w:id="1239971509" w:edGrp="everyone" w:colFirst="1" w:colLast="1"/>
            <w:permStart w:id="936647195" w:edGrp="everyone" w:colFirst="2" w:colLast="2"/>
            <w:permStart w:id="1095398575" w:edGrp="everyone" w:colFirst="3" w:colLast="3"/>
            <w:permStart w:id="536044220" w:edGrp="everyone" w:colFirst="4" w:colLast="4"/>
            <w:permStart w:id="1523541037" w:edGrp="everyone" w:colFirst="5" w:colLast="5"/>
            <w:permStart w:id="1702105965" w:edGrp="everyone" w:colFirst="6" w:colLast="6"/>
            <w:permStart w:id="727801476" w:edGrp="everyone" w:colFirst="7" w:colLast="7"/>
            <w:permEnd w:id="1331588088"/>
            <w:permEnd w:id="622531068"/>
            <w:permEnd w:id="821311352"/>
            <w:permEnd w:id="590364706"/>
            <w:permEnd w:id="990520860"/>
            <w:permEnd w:id="38609908"/>
            <w:permEnd w:id="704870115"/>
            <w:r w:rsidRPr="002D1739">
              <w:t xml:space="preserve">Communities are welcoming and supportive 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E6DCFC"/>
          </w:tcPr>
          <w:p w14:paraId="26176EE5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7030A0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E6DCFC"/>
          </w:tcPr>
          <w:p w14:paraId="6C05FE30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E6DCFC"/>
          </w:tcPr>
          <w:p w14:paraId="3CF55DB7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E6DCFC"/>
          </w:tcPr>
          <w:p w14:paraId="2C190D13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E6DCFC"/>
          </w:tcPr>
          <w:p w14:paraId="58175257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E6DCFC"/>
          </w:tcPr>
          <w:p w14:paraId="11BEB58A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E6DCFC"/>
          </w:tcPr>
          <w:p w14:paraId="5C47321E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98" w:rsidRPr="002D1739" w14:paraId="11FE735D" w14:textId="77777777" w:rsidTr="00881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98D4A95" w14:textId="716172C7" w:rsidR="00881C98" w:rsidRPr="002D1739" w:rsidRDefault="00881C98" w:rsidP="00CC5E8E">
            <w:pPr>
              <w:spacing w:after="240" w:line="240" w:lineRule="auto"/>
              <w:jc w:val="left"/>
            </w:pPr>
            <w:permStart w:id="557738682" w:edGrp="everyone" w:colFirst="1" w:colLast="1"/>
            <w:permStart w:id="271085238" w:edGrp="everyone" w:colFirst="2" w:colLast="2"/>
            <w:permStart w:id="326069919" w:edGrp="everyone" w:colFirst="3" w:colLast="3"/>
            <w:permStart w:id="1997223638" w:edGrp="everyone" w:colFirst="4" w:colLast="4"/>
            <w:permStart w:id="45889586" w:edGrp="everyone" w:colFirst="5" w:colLast="5"/>
            <w:permStart w:id="28777513" w:edGrp="everyone" w:colFirst="6" w:colLast="6"/>
            <w:permStart w:id="1557753635" w:edGrp="everyone" w:colFirst="7" w:colLast="7"/>
            <w:permEnd w:id="1239971509"/>
            <w:permEnd w:id="936647195"/>
            <w:permEnd w:id="1095398575"/>
            <w:permEnd w:id="536044220"/>
            <w:permEnd w:id="1523541037"/>
            <w:permEnd w:id="1702105965"/>
            <w:permEnd w:id="727801476"/>
            <w:r w:rsidRPr="002D1739">
              <w:t xml:space="preserve">Residents live in clean, safe, and green communities 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C733641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7030A0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AF54CAF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F8B8CCC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7A542EE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A056F9D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D97BAFF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0ED7DC2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98" w:rsidRPr="002D1739" w14:paraId="6F648469" w14:textId="77777777" w:rsidTr="00074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tcBorders>
              <w:bottom w:val="single" w:sz="4" w:space="0" w:color="auto"/>
            </w:tcBorders>
            <w:shd w:val="clear" w:color="auto" w:fill="E6DCFC"/>
          </w:tcPr>
          <w:p w14:paraId="139737A5" w14:textId="427D3B12" w:rsidR="00881C98" w:rsidRPr="002D1739" w:rsidRDefault="00881C98" w:rsidP="00CC5E8E">
            <w:pPr>
              <w:spacing w:after="240" w:line="240" w:lineRule="auto"/>
              <w:jc w:val="left"/>
            </w:pPr>
            <w:permStart w:id="1115310619" w:edGrp="everyone" w:colFirst="1" w:colLast="1"/>
            <w:permStart w:id="2020542757" w:edGrp="everyone" w:colFirst="2" w:colLast="2"/>
            <w:permStart w:id="1707874697" w:edGrp="everyone" w:colFirst="3" w:colLast="3"/>
            <w:permStart w:id="1569594762" w:edGrp="everyone" w:colFirst="4" w:colLast="4"/>
            <w:permStart w:id="1886474281" w:edGrp="everyone" w:colFirst="5" w:colLast="5"/>
            <w:permStart w:id="1779130186" w:edGrp="everyone" w:colFirst="6" w:colLast="6"/>
            <w:permStart w:id="110262203" w:edGrp="everyone" w:colFirst="7" w:colLast="7"/>
            <w:permEnd w:id="557738682"/>
            <w:permEnd w:id="271085238"/>
            <w:permEnd w:id="326069919"/>
            <w:permEnd w:id="1997223638"/>
            <w:permEnd w:id="45889586"/>
            <w:permEnd w:id="28777513"/>
            <w:permEnd w:id="1557753635"/>
            <w:r w:rsidRPr="002D1739">
              <w:t xml:space="preserve">Journeys across the county are easier and safer 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E6DCFC"/>
          </w:tcPr>
          <w:p w14:paraId="2B3E692B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7030A0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E6DCFC"/>
          </w:tcPr>
          <w:p w14:paraId="14556141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E6DCFC"/>
          </w:tcPr>
          <w:p w14:paraId="2A80AACB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E6DCFC"/>
          </w:tcPr>
          <w:p w14:paraId="2524FFB8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E6DCFC"/>
          </w:tcPr>
          <w:p w14:paraId="177304BF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E6DCFC"/>
          </w:tcPr>
          <w:p w14:paraId="3289D121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E6DCFC"/>
          </w:tcPr>
          <w:p w14:paraId="6C28AC3D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98" w:rsidRPr="002D1739" w14:paraId="37182A06" w14:textId="77777777" w:rsidTr="00881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07DD5E4" w14:textId="59500844" w:rsidR="00881C98" w:rsidRPr="002D1739" w:rsidRDefault="00881C98" w:rsidP="00CC5E8E">
            <w:pPr>
              <w:spacing w:after="240" w:line="240" w:lineRule="auto"/>
              <w:jc w:val="left"/>
            </w:pPr>
            <w:permStart w:id="991442555" w:edGrp="everyone" w:colFirst="1" w:colLast="1"/>
            <w:permStart w:id="59849501" w:edGrp="everyone" w:colFirst="2" w:colLast="2"/>
            <w:permStart w:id="687306086" w:edGrp="everyone" w:colFirst="3" w:colLast="3"/>
            <w:permStart w:id="1597067514" w:edGrp="everyone" w:colFirst="4" w:colLast="4"/>
            <w:permStart w:id="461452605" w:edGrp="everyone" w:colFirst="5" w:colLast="5"/>
            <w:permStart w:id="2072137369" w:edGrp="everyone" w:colFirst="6" w:colLast="6"/>
            <w:permStart w:id="1289162697" w:edGrp="everyone" w:colFirst="7" w:colLast="7"/>
            <w:permEnd w:id="1115310619"/>
            <w:permEnd w:id="2020542757"/>
            <w:permEnd w:id="1707874697"/>
            <w:permEnd w:id="1569594762"/>
            <w:permEnd w:id="1886474281"/>
            <w:permEnd w:id="1779130186"/>
            <w:permEnd w:id="110262203"/>
            <w:r w:rsidRPr="002D1739">
              <w:t xml:space="preserve">Everyone has a place they can call home 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6837854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7030A0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CABE296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9209DE9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356D295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4D956EC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0E88FCD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4E16CCF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98" w:rsidRPr="002D1739" w14:paraId="5D6E1FC1" w14:textId="77777777" w:rsidTr="00074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tcBorders>
              <w:bottom w:val="single" w:sz="4" w:space="0" w:color="auto"/>
            </w:tcBorders>
            <w:shd w:val="clear" w:color="auto" w:fill="E6DCFC"/>
          </w:tcPr>
          <w:p w14:paraId="6017F53A" w14:textId="6E59F3AA" w:rsidR="00881C98" w:rsidRPr="002D1739" w:rsidRDefault="00881C98" w:rsidP="00CC5E8E">
            <w:pPr>
              <w:spacing w:after="240" w:line="240" w:lineRule="auto"/>
              <w:jc w:val="left"/>
            </w:pPr>
            <w:permStart w:id="1795821007" w:edGrp="everyone" w:colFirst="1" w:colLast="1"/>
            <w:permStart w:id="454634402" w:edGrp="everyone" w:colFirst="2" w:colLast="2"/>
            <w:permStart w:id="2055942917" w:edGrp="everyone" w:colFirst="3" w:colLast="3"/>
            <w:permStart w:id="1987903540" w:edGrp="everyone" w:colFirst="4" w:colLast="4"/>
            <w:permStart w:id="288515455" w:edGrp="everyone" w:colFirst="5" w:colLast="5"/>
            <w:permStart w:id="2006212193" w:edGrp="everyone" w:colFirst="6" w:colLast="6"/>
            <w:permStart w:id="1171209004" w:edGrp="everyone" w:colFirst="7" w:colLast="7"/>
            <w:permEnd w:id="991442555"/>
            <w:permEnd w:id="59849501"/>
            <w:permEnd w:id="687306086"/>
            <w:permEnd w:id="1597067514"/>
            <w:permEnd w:id="461452605"/>
            <w:permEnd w:id="2072137369"/>
            <w:permEnd w:id="1289162697"/>
            <w:r w:rsidRPr="002D1739">
              <w:t xml:space="preserve">Businesses in Surrey thrive 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E6DCFC"/>
          </w:tcPr>
          <w:p w14:paraId="12279667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7030A0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E6DCFC"/>
          </w:tcPr>
          <w:p w14:paraId="13C1A937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E6DCFC"/>
          </w:tcPr>
          <w:p w14:paraId="07855483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E6DCFC"/>
          </w:tcPr>
          <w:p w14:paraId="2107DB8A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E6DCFC"/>
          </w:tcPr>
          <w:p w14:paraId="457E0E94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E6DCFC"/>
          </w:tcPr>
          <w:p w14:paraId="10022E9E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E6DCFC"/>
          </w:tcPr>
          <w:p w14:paraId="3EC317A0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C98" w:rsidRPr="002D1739" w14:paraId="16DC0CAB" w14:textId="77777777" w:rsidTr="00881C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AC4E2BD" w14:textId="0BE5AE3B" w:rsidR="00881C98" w:rsidRPr="002D1739" w:rsidRDefault="00881C98" w:rsidP="00CC5E8E">
            <w:pPr>
              <w:spacing w:after="240" w:line="240" w:lineRule="auto"/>
              <w:jc w:val="left"/>
            </w:pPr>
            <w:permStart w:id="1711425105" w:edGrp="everyone" w:colFirst="1" w:colLast="1"/>
            <w:permStart w:id="700651171" w:edGrp="everyone" w:colFirst="2" w:colLast="2"/>
            <w:permStart w:id="972445766" w:edGrp="everyone" w:colFirst="3" w:colLast="3"/>
            <w:permStart w:id="994396476" w:edGrp="everyone" w:colFirst="4" w:colLast="4"/>
            <w:permStart w:id="1534722503" w:edGrp="everyone" w:colFirst="5" w:colLast="5"/>
            <w:permStart w:id="1584534954" w:edGrp="everyone" w:colFirst="6" w:colLast="6"/>
            <w:permStart w:id="2075462519" w:edGrp="everyone" w:colFirst="7" w:colLast="7"/>
            <w:permEnd w:id="1795821007"/>
            <w:permEnd w:id="454634402"/>
            <w:permEnd w:id="2055942917"/>
            <w:permEnd w:id="1987903540"/>
            <w:permEnd w:id="288515455"/>
            <w:permEnd w:id="2006212193"/>
            <w:permEnd w:id="1171209004"/>
            <w:r w:rsidRPr="002D1739">
              <w:t xml:space="preserve">Communities are well connected and grow sustainably 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E3B2981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7030A0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EB40039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A7953B0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B8C5DA2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2F0C966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A6B14B7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9066EF8" w14:textId="77777777" w:rsidR="00881C98" w:rsidRPr="002D1739" w:rsidRDefault="00881C98" w:rsidP="00881C98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1C98" w:rsidRPr="002D1739" w14:paraId="64FF3B02" w14:textId="77777777" w:rsidTr="00074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tcBorders>
              <w:bottom w:val="single" w:sz="4" w:space="0" w:color="auto"/>
            </w:tcBorders>
            <w:shd w:val="clear" w:color="auto" w:fill="E6DCFC"/>
          </w:tcPr>
          <w:p w14:paraId="09215069" w14:textId="127C5C7F" w:rsidR="00881C98" w:rsidRPr="002D1739" w:rsidRDefault="00881C98" w:rsidP="00CC5E8E">
            <w:pPr>
              <w:spacing w:after="240" w:line="240" w:lineRule="auto"/>
              <w:jc w:val="left"/>
            </w:pPr>
            <w:permStart w:id="1976836944" w:edGrp="everyone" w:colFirst="1" w:colLast="1"/>
            <w:permStart w:id="650925812" w:edGrp="everyone" w:colFirst="2" w:colLast="2"/>
            <w:permStart w:id="1219765788" w:edGrp="everyone" w:colFirst="3" w:colLast="3"/>
            <w:permStart w:id="391276421" w:edGrp="everyone" w:colFirst="4" w:colLast="4"/>
            <w:permStart w:id="371674817" w:edGrp="everyone" w:colFirst="5" w:colLast="5"/>
            <w:permStart w:id="1832912698" w:edGrp="everyone" w:colFirst="6" w:colLast="6"/>
            <w:permStart w:id="344720447" w:edGrp="everyone" w:colFirst="7" w:colLast="7"/>
            <w:permEnd w:id="1711425105"/>
            <w:permEnd w:id="700651171"/>
            <w:permEnd w:id="972445766"/>
            <w:permEnd w:id="994396476"/>
            <w:permEnd w:id="1534722503"/>
            <w:permEnd w:id="1584534954"/>
            <w:permEnd w:id="2075462519"/>
            <w:r w:rsidRPr="00881C98">
              <w:t>Any other additional social, economic, and/or environmental benefits?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E6DCFC"/>
          </w:tcPr>
          <w:p w14:paraId="5E1691AD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 w:val="0"/>
                <w:color w:val="7030A0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E6DCFC"/>
          </w:tcPr>
          <w:p w14:paraId="22DF8945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E6DCFC"/>
          </w:tcPr>
          <w:p w14:paraId="74A1D35C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E6DCFC"/>
          </w:tcPr>
          <w:p w14:paraId="7F367292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E6DCFC"/>
          </w:tcPr>
          <w:p w14:paraId="66D63882" w14:textId="36391BC4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E6DCFC"/>
          </w:tcPr>
          <w:p w14:paraId="4342BB9A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E6DCFC"/>
          </w:tcPr>
          <w:p w14:paraId="7223DDC1" w14:textId="77777777" w:rsidR="00881C98" w:rsidRPr="002D1739" w:rsidRDefault="00881C98" w:rsidP="00881C98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  <w:permEnd w:id="1976836944"/>
      <w:permEnd w:id="650925812"/>
      <w:permEnd w:id="1219765788"/>
      <w:permEnd w:id="391276421"/>
      <w:permEnd w:id="371674817"/>
      <w:permEnd w:id="1832912698"/>
      <w:permEnd w:id="344720447"/>
    </w:tbl>
    <w:p w14:paraId="65E012FE" w14:textId="77777777" w:rsidR="00AF3B44" w:rsidRPr="002D1739" w:rsidRDefault="00AF3B44" w:rsidP="00CC5E8E">
      <w:pPr>
        <w:spacing w:line="240" w:lineRule="auto"/>
        <w:jc w:val="left"/>
      </w:pPr>
    </w:p>
    <w:sectPr w:rsidR="00AF3B44" w:rsidRPr="002D1739" w:rsidSect="00152334">
      <w:type w:val="continuous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D458" w14:textId="77777777" w:rsidR="00A5692D" w:rsidRDefault="00A5692D" w:rsidP="00152334">
      <w:r>
        <w:separator/>
      </w:r>
    </w:p>
  </w:endnote>
  <w:endnote w:type="continuationSeparator" w:id="0">
    <w:p w14:paraId="1D54EA0E" w14:textId="77777777" w:rsidR="00A5692D" w:rsidRDefault="00A5692D" w:rsidP="00152334">
      <w:r>
        <w:continuationSeparator/>
      </w:r>
    </w:p>
  </w:endnote>
  <w:endnote w:type="continuationNotice" w:id="1">
    <w:p w14:paraId="711E31A3" w14:textId="77777777" w:rsidR="00A5692D" w:rsidRDefault="00A5692D" w:rsidP="001523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297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C1D9B9" w14:textId="10501DB0" w:rsidR="00324E5E" w:rsidRDefault="00324E5E" w:rsidP="00270B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950578" w14:textId="77777777" w:rsidR="00324E5E" w:rsidRDefault="00324E5E" w:rsidP="00152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256B" w14:textId="77777777" w:rsidR="00A5692D" w:rsidRDefault="00A5692D" w:rsidP="00152334">
      <w:r>
        <w:separator/>
      </w:r>
    </w:p>
  </w:footnote>
  <w:footnote w:type="continuationSeparator" w:id="0">
    <w:p w14:paraId="019DC356" w14:textId="77777777" w:rsidR="00A5692D" w:rsidRDefault="00A5692D" w:rsidP="00152334">
      <w:r>
        <w:continuationSeparator/>
      </w:r>
    </w:p>
  </w:footnote>
  <w:footnote w:type="continuationNotice" w:id="1">
    <w:p w14:paraId="7A1A02B0" w14:textId="77777777" w:rsidR="00A5692D" w:rsidRDefault="00A5692D" w:rsidP="001523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2467"/>
    <w:multiLevelType w:val="hybridMultilevel"/>
    <w:tmpl w:val="8FB49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704D"/>
    <w:multiLevelType w:val="multilevel"/>
    <w:tmpl w:val="F118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67B42"/>
    <w:multiLevelType w:val="hybridMultilevel"/>
    <w:tmpl w:val="C14057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A361C6"/>
    <w:multiLevelType w:val="hybridMultilevel"/>
    <w:tmpl w:val="0AB6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A73E5"/>
    <w:multiLevelType w:val="hybridMultilevel"/>
    <w:tmpl w:val="D3D2A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531DD"/>
    <w:multiLevelType w:val="hybridMultilevel"/>
    <w:tmpl w:val="605C3D6E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" w15:restartNumberingAfterBreak="0">
    <w:nsid w:val="46EE5501"/>
    <w:multiLevelType w:val="hybridMultilevel"/>
    <w:tmpl w:val="9EBE776A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4F1F246F"/>
    <w:multiLevelType w:val="hybridMultilevel"/>
    <w:tmpl w:val="C652BE2C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9833395"/>
    <w:multiLevelType w:val="hybridMultilevel"/>
    <w:tmpl w:val="4B94CCDE"/>
    <w:lvl w:ilvl="0" w:tplc="EC0E90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CC2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3E39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E24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A6B8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DAC2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5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96AF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82A1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13CE1"/>
    <w:multiLevelType w:val="multilevel"/>
    <w:tmpl w:val="9536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7B272C"/>
    <w:multiLevelType w:val="hybridMultilevel"/>
    <w:tmpl w:val="4CFE1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BDF"/>
    <w:multiLevelType w:val="multilevel"/>
    <w:tmpl w:val="DF52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B353A7"/>
    <w:multiLevelType w:val="hybridMultilevel"/>
    <w:tmpl w:val="63A07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83A51"/>
    <w:multiLevelType w:val="multilevel"/>
    <w:tmpl w:val="D632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363121"/>
    <w:multiLevelType w:val="hybridMultilevel"/>
    <w:tmpl w:val="14A0BA3A"/>
    <w:lvl w:ilvl="0" w:tplc="E77C09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3018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8E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646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A3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AAA5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C67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256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C68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5842432">
    <w:abstractNumId w:val="8"/>
  </w:num>
  <w:num w:numId="2" w16cid:durableId="352851901">
    <w:abstractNumId w:val="14"/>
  </w:num>
  <w:num w:numId="3" w16cid:durableId="2005235477">
    <w:abstractNumId w:val="7"/>
  </w:num>
  <w:num w:numId="4" w16cid:durableId="2134978828">
    <w:abstractNumId w:val="2"/>
  </w:num>
  <w:num w:numId="5" w16cid:durableId="1563370301">
    <w:abstractNumId w:val="2"/>
  </w:num>
  <w:num w:numId="6" w16cid:durableId="1048189890">
    <w:abstractNumId w:val="1"/>
  </w:num>
  <w:num w:numId="7" w16cid:durableId="979000188">
    <w:abstractNumId w:val="11"/>
  </w:num>
  <w:num w:numId="8" w16cid:durableId="2059282520">
    <w:abstractNumId w:val="9"/>
  </w:num>
  <w:num w:numId="9" w16cid:durableId="2132941447">
    <w:abstractNumId w:val="13"/>
  </w:num>
  <w:num w:numId="10" w16cid:durableId="568734837">
    <w:abstractNumId w:val="12"/>
  </w:num>
  <w:num w:numId="11" w16cid:durableId="302932102">
    <w:abstractNumId w:val="3"/>
  </w:num>
  <w:num w:numId="12" w16cid:durableId="1223129485">
    <w:abstractNumId w:val="0"/>
  </w:num>
  <w:num w:numId="13" w16cid:durableId="1780249580">
    <w:abstractNumId w:val="10"/>
  </w:num>
  <w:num w:numId="14" w16cid:durableId="1452089204">
    <w:abstractNumId w:val="4"/>
  </w:num>
  <w:num w:numId="15" w16cid:durableId="105394737">
    <w:abstractNumId w:val="6"/>
  </w:num>
  <w:num w:numId="16" w16cid:durableId="847331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26"/>
    <w:rsid w:val="000063D3"/>
    <w:rsid w:val="00006F65"/>
    <w:rsid w:val="000156B2"/>
    <w:rsid w:val="000211F0"/>
    <w:rsid w:val="00047D22"/>
    <w:rsid w:val="00073299"/>
    <w:rsid w:val="00074060"/>
    <w:rsid w:val="00077492"/>
    <w:rsid w:val="00077F9B"/>
    <w:rsid w:val="00097DE2"/>
    <w:rsid w:val="000A6A5D"/>
    <w:rsid w:val="000C0131"/>
    <w:rsid w:val="000C7D50"/>
    <w:rsid w:val="0010183A"/>
    <w:rsid w:val="0010232A"/>
    <w:rsid w:val="0010714F"/>
    <w:rsid w:val="00110D13"/>
    <w:rsid w:val="001127BA"/>
    <w:rsid w:val="00136D7E"/>
    <w:rsid w:val="00140D43"/>
    <w:rsid w:val="00143D6A"/>
    <w:rsid w:val="00152334"/>
    <w:rsid w:val="00171632"/>
    <w:rsid w:val="00184713"/>
    <w:rsid w:val="001849B7"/>
    <w:rsid w:val="001878A1"/>
    <w:rsid w:val="001936CD"/>
    <w:rsid w:val="001B29F7"/>
    <w:rsid w:val="001D7547"/>
    <w:rsid w:val="001E00BE"/>
    <w:rsid w:val="001E50DE"/>
    <w:rsid w:val="002074A5"/>
    <w:rsid w:val="00214188"/>
    <w:rsid w:val="00216411"/>
    <w:rsid w:val="00216547"/>
    <w:rsid w:val="00216A95"/>
    <w:rsid w:val="00234129"/>
    <w:rsid w:val="00234162"/>
    <w:rsid w:val="00235B44"/>
    <w:rsid w:val="00243CAF"/>
    <w:rsid w:val="00247BB8"/>
    <w:rsid w:val="00270B92"/>
    <w:rsid w:val="0027141B"/>
    <w:rsid w:val="002719B0"/>
    <w:rsid w:val="00291BFD"/>
    <w:rsid w:val="002A3915"/>
    <w:rsid w:val="002D1739"/>
    <w:rsid w:val="002D4C61"/>
    <w:rsid w:val="002E6C44"/>
    <w:rsid w:val="002F3971"/>
    <w:rsid w:val="002F52CF"/>
    <w:rsid w:val="002F53D6"/>
    <w:rsid w:val="002F543D"/>
    <w:rsid w:val="002F7673"/>
    <w:rsid w:val="00311774"/>
    <w:rsid w:val="00324E5E"/>
    <w:rsid w:val="00334D3B"/>
    <w:rsid w:val="003474F5"/>
    <w:rsid w:val="003A487C"/>
    <w:rsid w:val="003A58AE"/>
    <w:rsid w:val="003C5CC2"/>
    <w:rsid w:val="003D02D2"/>
    <w:rsid w:val="00412134"/>
    <w:rsid w:val="00426896"/>
    <w:rsid w:val="00446161"/>
    <w:rsid w:val="00450EE0"/>
    <w:rsid w:val="00452D9A"/>
    <w:rsid w:val="00482881"/>
    <w:rsid w:val="004905B1"/>
    <w:rsid w:val="00496CA4"/>
    <w:rsid w:val="004A59EB"/>
    <w:rsid w:val="004B2691"/>
    <w:rsid w:val="004B3FFD"/>
    <w:rsid w:val="004B6EA0"/>
    <w:rsid w:val="004D3BF3"/>
    <w:rsid w:val="004D5FF6"/>
    <w:rsid w:val="004E47BF"/>
    <w:rsid w:val="004E53DA"/>
    <w:rsid w:val="004F1260"/>
    <w:rsid w:val="004F148F"/>
    <w:rsid w:val="004F2A0C"/>
    <w:rsid w:val="005012BC"/>
    <w:rsid w:val="00503115"/>
    <w:rsid w:val="005147D5"/>
    <w:rsid w:val="00516AF3"/>
    <w:rsid w:val="00532D5C"/>
    <w:rsid w:val="005373F8"/>
    <w:rsid w:val="00537AA9"/>
    <w:rsid w:val="00547D8C"/>
    <w:rsid w:val="00561A87"/>
    <w:rsid w:val="00575A79"/>
    <w:rsid w:val="00580DE7"/>
    <w:rsid w:val="00585375"/>
    <w:rsid w:val="00587454"/>
    <w:rsid w:val="005876A2"/>
    <w:rsid w:val="00587B8F"/>
    <w:rsid w:val="005B18CB"/>
    <w:rsid w:val="005B6B1C"/>
    <w:rsid w:val="005B77EE"/>
    <w:rsid w:val="005C596A"/>
    <w:rsid w:val="005E3878"/>
    <w:rsid w:val="005F17F1"/>
    <w:rsid w:val="006029FF"/>
    <w:rsid w:val="006140B3"/>
    <w:rsid w:val="006142F2"/>
    <w:rsid w:val="00617A1A"/>
    <w:rsid w:val="00646110"/>
    <w:rsid w:val="006578A7"/>
    <w:rsid w:val="00683D48"/>
    <w:rsid w:val="00687DDB"/>
    <w:rsid w:val="0069361D"/>
    <w:rsid w:val="006970F2"/>
    <w:rsid w:val="006A231C"/>
    <w:rsid w:val="006C7FD0"/>
    <w:rsid w:val="006E77AC"/>
    <w:rsid w:val="006F09CE"/>
    <w:rsid w:val="006F30C6"/>
    <w:rsid w:val="006F4B02"/>
    <w:rsid w:val="006F7E87"/>
    <w:rsid w:val="00714D75"/>
    <w:rsid w:val="007228D1"/>
    <w:rsid w:val="00727B0F"/>
    <w:rsid w:val="007411D7"/>
    <w:rsid w:val="0074544C"/>
    <w:rsid w:val="00745EBF"/>
    <w:rsid w:val="0077706E"/>
    <w:rsid w:val="007770F2"/>
    <w:rsid w:val="0078488F"/>
    <w:rsid w:val="00790E47"/>
    <w:rsid w:val="00792AC1"/>
    <w:rsid w:val="00793AEF"/>
    <w:rsid w:val="0079552D"/>
    <w:rsid w:val="007A4EAA"/>
    <w:rsid w:val="007B13CE"/>
    <w:rsid w:val="007E3124"/>
    <w:rsid w:val="007E55A9"/>
    <w:rsid w:val="007E5F37"/>
    <w:rsid w:val="00806039"/>
    <w:rsid w:val="00812246"/>
    <w:rsid w:val="0081259D"/>
    <w:rsid w:val="008152F2"/>
    <w:rsid w:val="008341A7"/>
    <w:rsid w:val="00851334"/>
    <w:rsid w:val="00860B3E"/>
    <w:rsid w:val="00866BD4"/>
    <w:rsid w:val="00876122"/>
    <w:rsid w:val="00881C98"/>
    <w:rsid w:val="00892A63"/>
    <w:rsid w:val="008A2BD4"/>
    <w:rsid w:val="008A3E36"/>
    <w:rsid w:val="008A6A7B"/>
    <w:rsid w:val="008C546D"/>
    <w:rsid w:val="008D27F2"/>
    <w:rsid w:val="008E1E26"/>
    <w:rsid w:val="00900149"/>
    <w:rsid w:val="0090603A"/>
    <w:rsid w:val="00912C89"/>
    <w:rsid w:val="0092792F"/>
    <w:rsid w:val="009540E9"/>
    <w:rsid w:val="00957560"/>
    <w:rsid w:val="00960F57"/>
    <w:rsid w:val="00962B7E"/>
    <w:rsid w:val="009758B3"/>
    <w:rsid w:val="009824B5"/>
    <w:rsid w:val="00983775"/>
    <w:rsid w:val="00984983"/>
    <w:rsid w:val="00993AED"/>
    <w:rsid w:val="009B3517"/>
    <w:rsid w:val="009C0FA9"/>
    <w:rsid w:val="00A0264B"/>
    <w:rsid w:val="00A077FF"/>
    <w:rsid w:val="00A30278"/>
    <w:rsid w:val="00A309BE"/>
    <w:rsid w:val="00A45F4A"/>
    <w:rsid w:val="00A5692D"/>
    <w:rsid w:val="00A621EA"/>
    <w:rsid w:val="00A675E9"/>
    <w:rsid w:val="00A677DA"/>
    <w:rsid w:val="00A739B2"/>
    <w:rsid w:val="00A742DE"/>
    <w:rsid w:val="00A80473"/>
    <w:rsid w:val="00A83E41"/>
    <w:rsid w:val="00A867CA"/>
    <w:rsid w:val="00A90DB7"/>
    <w:rsid w:val="00A91E96"/>
    <w:rsid w:val="00AC5442"/>
    <w:rsid w:val="00AD66DD"/>
    <w:rsid w:val="00AE2E0D"/>
    <w:rsid w:val="00AE3A5E"/>
    <w:rsid w:val="00AE5966"/>
    <w:rsid w:val="00AF09D0"/>
    <w:rsid w:val="00AF2081"/>
    <w:rsid w:val="00AF3B44"/>
    <w:rsid w:val="00B15327"/>
    <w:rsid w:val="00B215F9"/>
    <w:rsid w:val="00B2596E"/>
    <w:rsid w:val="00B56EE3"/>
    <w:rsid w:val="00B62A31"/>
    <w:rsid w:val="00B645B2"/>
    <w:rsid w:val="00B77887"/>
    <w:rsid w:val="00B86B04"/>
    <w:rsid w:val="00B87B40"/>
    <w:rsid w:val="00B96266"/>
    <w:rsid w:val="00BA71E7"/>
    <w:rsid w:val="00BB0E15"/>
    <w:rsid w:val="00BC122B"/>
    <w:rsid w:val="00C17AAD"/>
    <w:rsid w:val="00C27117"/>
    <w:rsid w:val="00C30D72"/>
    <w:rsid w:val="00C5644B"/>
    <w:rsid w:val="00C64E93"/>
    <w:rsid w:val="00C739CE"/>
    <w:rsid w:val="00C754BF"/>
    <w:rsid w:val="00C82A27"/>
    <w:rsid w:val="00C8767E"/>
    <w:rsid w:val="00C96F76"/>
    <w:rsid w:val="00CA43F3"/>
    <w:rsid w:val="00CA4D3E"/>
    <w:rsid w:val="00CA5F56"/>
    <w:rsid w:val="00CB1EA4"/>
    <w:rsid w:val="00CC58AC"/>
    <w:rsid w:val="00CC5E8E"/>
    <w:rsid w:val="00CE6D7B"/>
    <w:rsid w:val="00D10439"/>
    <w:rsid w:val="00D15257"/>
    <w:rsid w:val="00D15436"/>
    <w:rsid w:val="00D222AC"/>
    <w:rsid w:val="00D46B56"/>
    <w:rsid w:val="00D53943"/>
    <w:rsid w:val="00D547DE"/>
    <w:rsid w:val="00D5482D"/>
    <w:rsid w:val="00D61F13"/>
    <w:rsid w:val="00D64095"/>
    <w:rsid w:val="00D66EAB"/>
    <w:rsid w:val="00D72140"/>
    <w:rsid w:val="00D9080E"/>
    <w:rsid w:val="00DA4964"/>
    <w:rsid w:val="00DB62F7"/>
    <w:rsid w:val="00DB7286"/>
    <w:rsid w:val="00DB7751"/>
    <w:rsid w:val="00DD086E"/>
    <w:rsid w:val="00DD1386"/>
    <w:rsid w:val="00DD4995"/>
    <w:rsid w:val="00DD5089"/>
    <w:rsid w:val="00DE553A"/>
    <w:rsid w:val="00DE598A"/>
    <w:rsid w:val="00DF0CB9"/>
    <w:rsid w:val="00E0338C"/>
    <w:rsid w:val="00E41ACB"/>
    <w:rsid w:val="00E43F65"/>
    <w:rsid w:val="00E47B03"/>
    <w:rsid w:val="00E5639F"/>
    <w:rsid w:val="00E922B2"/>
    <w:rsid w:val="00E95CF5"/>
    <w:rsid w:val="00EA377F"/>
    <w:rsid w:val="00EA70DA"/>
    <w:rsid w:val="00EB5D09"/>
    <w:rsid w:val="00EC0543"/>
    <w:rsid w:val="00EF3B5A"/>
    <w:rsid w:val="00EF40D7"/>
    <w:rsid w:val="00EF77FE"/>
    <w:rsid w:val="00F04C58"/>
    <w:rsid w:val="00F06A68"/>
    <w:rsid w:val="00F10768"/>
    <w:rsid w:val="00F15855"/>
    <w:rsid w:val="00F32B4E"/>
    <w:rsid w:val="00F4227B"/>
    <w:rsid w:val="00F44168"/>
    <w:rsid w:val="00F64B5B"/>
    <w:rsid w:val="00F83AAC"/>
    <w:rsid w:val="00F86555"/>
    <w:rsid w:val="00F939A5"/>
    <w:rsid w:val="00FA3EE7"/>
    <w:rsid w:val="00FA4123"/>
    <w:rsid w:val="00FB2026"/>
    <w:rsid w:val="00FC6128"/>
    <w:rsid w:val="00FD7C26"/>
    <w:rsid w:val="00FE15D5"/>
    <w:rsid w:val="00FF2EB3"/>
    <w:rsid w:val="06F2FBE6"/>
    <w:rsid w:val="0C9937E4"/>
    <w:rsid w:val="1C8194DE"/>
    <w:rsid w:val="1CAD75AF"/>
    <w:rsid w:val="28C029D4"/>
    <w:rsid w:val="36B7302A"/>
    <w:rsid w:val="388A0EA7"/>
    <w:rsid w:val="434179AA"/>
    <w:rsid w:val="6E509B7C"/>
    <w:rsid w:val="75517943"/>
    <w:rsid w:val="7C55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6BA67"/>
  <w15:chartTrackingRefBased/>
  <w15:docId w15:val="{34E6F5C1-B237-4B40-B226-13B55442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after="20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0E9"/>
    <w:pPr>
      <w:spacing w:before="0" w:after="0" w:line="360" w:lineRule="auto"/>
      <w:ind w:left="0" w:firstLine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4"/>
    <w:pPr>
      <w:keepNext/>
      <w:keepLines/>
      <w:spacing w:before="240"/>
      <w:outlineLvl w:val="0"/>
    </w:pPr>
    <w:rPr>
      <w:rFonts w:eastAsiaTheme="majorEastAsia"/>
      <w:b/>
      <w:bCs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334"/>
    <w:pPr>
      <w:outlineLvl w:val="1"/>
    </w:pPr>
    <w:rPr>
      <w:b/>
      <w:bCs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0E9"/>
    <w:pPr>
      <w:spacing w:before="24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2334"/>
    <w:rPr>
      <w:rFonts w:ascii="Arial" w:hAnsi="Arial" w:cs="Arial"/>
      <w:b/>
      <w:bCs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52334"/>
    <w:rPr>
      <w:rFonts w:ascii="Arial" w:eastAsiaTheme="majorEastAsia" w:hAnsi="Arial" w:cs="Arial"/>
      <w:b/>
      <w:b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540E9"/>
    <w:rPr>
      <w:rFonts w:ascii="Arial" w:hAnsi="Arial" w:cs="Arial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8E1E26"/>
    <w:pPr>
      <w:spacing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E5966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4B2691"/>
    <w:pPr>
      <w:spacing w:before="0" w:after="0"/>
    </w:pPr>
  </w:style>
  <w:style w:type="character" w:styleId="Emphasis">
    <w:name w:val="Emphasis"/>
    <w:basedOn w:val="DefaultParagraphFont"/>
    <w:uiPriority w:val="20"/>
    <w:qFormat/>
    <w:rsid w:val="00D5482D"/>
    <w:rPr>
      <w:i/>
      <w:iCs/>
    </w:rPr>
  </w:style>
  <w:style w:type="character" w:styleId="Hyperlink">
    <w:name w:val="Hyperlink"/>
    <w:basedOn w:val="DefaultParagraphFont"/>
    <w:uiPriority w:val="99"/>
    <w:unhideWhenUsed/>
    <w:rsid w:val="00D54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82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3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38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338C"/>
    <w:pPr>
      <w:spacing w:before="0" w:after="0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E5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E5E"/>
  </w:style>
  <w:style w:type="paragraph" w:styleId="Footer">
    <w:name w:val="footer"/>
    <w:basedOn w:val="Normal"/>
    <w:link w:val="FooterChar"/>
    <w:uiPriority w:val="99"/>
    <w:unhideWhenUsed/>
    <w:rsid w:val="00324E5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E5E"/>
  </w:style>
  <w:style w:type="character" w:styleId="FollowedHyperlink">
    <w:name w:val="FollowedHyperlink"/>
    <w:basedOn w:val="DefaultParagraphFont"/>
    <w:uiPriority w:val="99"/>
    <w:semiHidden/>
    <w:unhideWhenUsed/>
    <w:rsid w:val="00E43F6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21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134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5E3878"/>
  </w:style>
  <w:style w:type="character" w:customStyle="1" w:styleId="eop">
    <w:name w:val="eop"/>
    <w:basedOn w:val="DefaultParagraphFont"/>
    <w:rsid w:val="005E3878"/>
  </w:style>
  <w:style w:type="character" w:styleId="Strong">
    <w:name w:val="Strong"/>
    <w:basedOn w:val="DefaultParagraphFont"/>
    <w:uiPriority w:val="22"/>
    <w:qFormat/>
    <w:rsid w:val="00792AC1"/>
    <w:rPr>
      <w:b/>
      <w:bCs/>
    </w:rPr>
  </w:style>
  <w:style w:type="table" w:styleId="GridTable4-Accent1">
    <w:name w:val="Grid Table 4 Accent 1"/>
    <w:basedOn w:val="TableNormal"/>
    <w:uiPriority w:val="49"/>
    <w:rsid w:val="00C17AAD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6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781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urreycc.gov.uk/council-and-democracy/finance-and-performance/vision-strategy-and-performance/our-organisation-strategy/community-vision-for-surrey-in-203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nowhow.ncvo.org.uk/organisation/impact/about-impact-and-evalu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urreycc.gov.uk/council-and-democracy/finance-and-performance/our-performance/our-organisation-strategy/communications-and-engagement-strategy-2014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0ed7a8-6b84-4cdc-ba00-e265b07bf835">
      <UserInfo>
        <DisplayName/>
        <AccountId xsi:nil="true"/>
        <AccountType/>
      </UserInfo>
    </SharedWithUsers>
    <_activity xmlns="9a9588a1-bf8a-411e-aa0f-b1f6f3bf58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B41640F12AA48960BF7C1F838D6ED" ma:contentTypeVersion="17" ma:contentTypeDescription="Create a new document." ma:contentTypeScope="" ma:versionID="57cecd7282b6f2cfe69637bdfd45ff20">
  <xsd:schema xmlns:xsd="http://www.w3.org/2001/XMLSchema" xmlns:xs="http://www.w3.org/2001/XMLSchema" xmlns:p="http://schemas.microsoft.com/office/2006/metadata/properties" xmlns:ns3="9a9588a1-bf8a-411e-aa0f-b1f6f3bf5808" xmlns:ns4="ce0ed7a8-6b84-4cdc-ba00-e265b07bf835" targetNamespace="http://schemas.microsoft.com/office/2006/metadata/properties" ma:root="true" ma:fieldsID="6dcbf2addfbeb03a991790fbde770a76" ns3:_="" ns4:_="">
    <xsd:import namespace="9a9588a1-bf8a-411e-aa0f-b1f6f3bf5808"/>
    <xsd:import namespace="ce0ed7a8-6b84-4cdc-ba00-e265b07bf8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588a1-bf8a-411e-aa0f-b1f6f3bf5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ed7a8-6b84-4cdc-ba00-e265b07bf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5AF4E-39D9-4C7A-9CA2-72DD0436E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A1C54-4034-473E-BA67-1A1B6F5D94A0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a9588a1-bf8a-411e-aa0f-b1f6f3bf5808"/>
    <ds:schemaRef ds:uri="http://schemas.microsoft.com/office/infopath/2007/PartnerControls"/>
    <ds:schemaRef ds:uri="ce0ed7a8-6b84-4cdc-ba00-e265b07bf83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CBD6E7-26A8-4D41-B0C4-E67B2ECEF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588a1-bf8a-411e-aa0f-b1f6f3bf5808"/>
    <ds:schemaRef ds:uri="ce0ed7a8-6b84-4cdc-ba00-e265b07bf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698</Words>
  <Characters>3981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Linyard-Tough</dc:creator>
  <cp:keywords/>
  <dc:description/>
  <cp:lastModifiedBy>Kai Last</cp:lastModifiedBy>
  <cp:revision>2</cp:revision>
  <dcterms:created xsi:type="dcterms:W3CDTF">2023-11-10T13:35:00Z</dcterms:created>
  <dcterms:modified xsi:type="dcterms:W3CDTF">2023-11-10T13:35:00Z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0x010100DA7B41640F12AA48960BF7C1F838D6ED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</Properties>
</file>