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5F6BE" w14:textId="66E356B6" w:rsidR="0070317F" w:rsidRPr="00C777FE" w:rsidRDefault="00233422" w:rsidP="00C777FE">
      <w:pPr>
        <w:rPr>
          <w:rFonts w:ascii="Arial" w:hAnsi="Arial" w:cs="Arial"/>
          <w:sz w:val="20"/>
          <w:szCs w:val="20"/>
        </w:rPr>
      </w:pPr>
      <w:r w:rsidRPr="00BD560D">
        <w:rPr>
          <w:rFonts w:ascii="Arial" w:hAnsi="Arial" w:cs="Arial"/>
          <w:noProof/>
          <w:sz w:val="20"/>
          <w:szCs w:val="20"/>
          <w:lang w:eastAsia="en-GB"/>
        </w:rPr>
        <w:drawing>
          <wp:anchor distT="0" distB="0" distL="114300" distR="114300" simplePos="0" relativeHeight="251658240" behindDoc="0" locked="0" layoutInCell="1" allowOverlap="1" wp14:anchorId="2EA03A5C" wp14:editId="61D6F8B5">
            <wp:simplePos x="0" y="0"/>
            <wp:positionH relativeFrom="column">
              <wp:posOffset>5269230</wp:posOffset>
            </wp:positionH>
            <wp:positionV relativeFrom="paragraph">
              <wp:posOffset>-723900</wp:posOffset>
            </wp:positionV>
            <wp:extent cx="1038225" cy="819651"/>
            <wp:effectExtent l="19050" t="0" r="9525" b="0"/>
            <wp:wrapNone/>
            <wp:docPr id="2" name="il_f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fi">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038225" cy="819651"/>
                    </a:xfrm>
                    <a:prstGeom prst="rect">
                      <a:avLst/>
                    </a:prstGeom>
                    <a:noFill/>
                    <a:ln w="9525">
                      <a:noFill/>
                      <a:miter lim="800000"/>
                      <a:headEnd/>
                      <a:tailEnd/>
                    </a:ln>
                  </pic:spPr>
                </pic:pic>
              </a:graphicData>
            </a:graphic>
          </wp:anchor>
        </w:drawing>
      </w:r>
    </w:p>
    <w:p w14:paraId="3A776258" w14:textId="77777777" w:rsidR="00C777FE" w:rsidRDefault="00C777FE" w:rsidP="00365579">
      <w:pPr>
        <w:spacing w:after="0"/>
        <w:rPr>
          <w:rFonts w:ascii="Arial" w:hAnsi="Arial" w:cs="Arial"/>
          <w:b/>
          <w:sz w:val="20"/>
          <w:szCs w:val="20"/>
        </w:rPr>
        <w:sectPr w:rsidR="00C777FE" w:rsidSect="00285F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741C9BA1" w14:textId="77777777" w:rsidR="004F66DC" w:rsidRDefault="00365579" w:rsidP="00365579">
      <w:pPr>
        <w:spacing w:after="0"/>
        <w:rPr>
          <w:rFonts w:ascii="Arial" w:hAnsi="Arial" w:cs="Arial"/>
          <w:b/>
          <w:sz w:val="20"/>
          <w:szCs w:val="20"/>
        </w:rPr>
      </w:pPr>
      <w:r w:rsidRPr="00BD560D">
        <w:rPr>
          <w:rFonts w:ascii="Arial" w:hAnsi="Arial" w:cs="Arial"/>
          <w:b/>
          <w:sz w:val="20"/>
          <w:szCs w:val="20"/>
        </w:rPr>
        <w:t>Tel: 0300 200 1003</w:t>
      </w:r>
    </w:p>
    <w:p w14:paraId="441506E6" w14:textId="77777777" w:rsidR="004F66DC" w:rsidRDefault="004F66DC" w:rsidP="00365579">
      <w:pPr>
        <w:spacing w:after="0"/>
        <w:rPr>
          <w:rFonts w:ascii="Arial" w:hAnsi="Arial" w:cs="Arial"/>
          <w:b/>
          <w:sz w:val="20"/>
          <w:szCs w:val="20"/>
        </w:rPr>
      </w:pPr>
      <w:r w:rsidRPr="00BD560D">
        <w:rPr>
          <w:rFonts w:ascii="Arial" w:hAnsi="Arial" w:cs="Arial"/>
          <w:b/>
          <w:sz w:val="20"/>
          <w:szCs w:val="20"/>
        </w:rPr>
        <w:t>Fax: 01483 517445</w:t>
      </w:r>
    </w:p>
    <w:p w14:paraId="6C072B65" w14:textId="138F5117" w:rsidR="00C45A0E" w:rsidRDefault="00207387" w:rsidP="00365579">
      <w:pPr>
        <w:spacing w:after="0"/>
        <w:rPr>
          <w:rFonts w:ascii="Arial" w:hAnsi="Arial" w:cs="Arial"/>
          <w:b/>
          <w:sz w:val="20"/>
          <w:szCs w:val="20"/>
        </w:rPr>
      </w:pPr>
      <w:hyperlink r:id="rId15" w:history="1">
        <w:r w:rsidR="00C45A0E" w:rsidRPr="00376A34">
          <w:rPr>
            <w:rStyle w:val="Hyperlink"/>
            <w:rFonts w:ascii="Arial" w:hAnsi="Arial" w:cs="Arial"/>
            <w:b/>
            <w:sz w:val="20"/>
            <w:szCs w:val="20"/>
          </w:rPr>
          <w:t>roadclosures@surreycc.gov.uk</w:t>
        </w:r>
      </w:hyperlink>
    </w:p>
    <w:p w14:paraId="69ECAC23" w14:textId="20FF1F19" w:rsidR="00365579" w:rsidRPr="00BD560D" w:rsidRDefault="00D355E8" w:rsidP="00365579">
      <w:pPr>
        <w:spacing w:after="0"/>
        <w:rPr>
          <w:rFonts w:ascii="Arial" w:hAnsi="Arial" w:cs="Arial"/>
          <w:b/>
          <w:sz w:val="20"/>
          <w:szCs w:val="20"/>
        </w:rPr>
      </w:pPr>
      <w:r>
        <w:rPr>
          <w:rFonts w:ascii="Arial" w:hAnsi="Arial" w:cs="Arial"/>
          <w:b/>
          <w:sz w:val="20"/>
          <w:szCs w:val="20"/>
        </w:rPr>
        <w:br w:type="column"/>
      </w:r>
      <w:r w:rsidR="00365579" w:rsidRPr="00BD560D">
        <w:rPr>
          <w:rFonts w:ascii="Arial" w:hAnsi="Arial" w:cs="Arial"/>
          <w:b/>
          <w:sz w:val="20"/>
          <w:szCs w:val="20"/>
        </w:rPr>
        <w:t>Surrey County Council</w:t>
      </w:r>
    </w:p>
    <w:p w14:paraId="3794A68A" w14:textId="5AEAECE3" w:rsidR="00365579" w:rsidRPr="00BD560D" w:rsidRDefault="00365579" w:rsidP="00365579">
      <w:pPr>
        <w:spacing w:after="0"/>
        <w:rPr>
          <w:rFonts w:ascii="Arial" w:hAnsi="Arial" w:cs="Arial"/>
          <w:b/>
          <w:sz w:val="20"/>
          <w:szCs w:val="20"/>
        </w:rPr>
      </w:pPr>
      <w:r w:rsidRPr="00BD560D">
        <w:rPr>
          <w:rFonts w:ascii="Arial" w:hAnsi="Arial" w:cs="Arial"/>
          <w:b/>
          <w:sz w:val="20"/>
          <w:szCs w:val="20"/>
        </w:rPr>
        <w:t>Street Works Dept</w:t>
      </w:r>
    </w:p>
    <w:p w14:paraId="5CC5BE38" w14:textId="47CD70C6" w:rsidR="00365579" w:rsidRPr="00BD560D" w:rsidRDefault="00241439" w:rsidP="00365579">
      <w:pPr>
        <w:spacing w:after="0"/>
        <w:rPr>
          <w:rFonts w:ascii="Arial" w:hAnsi="Arial" w:cs="Arial"/>
          <w:b/>
          <w:sz w:val="20"/>
          <w:szCs w:val="20"/>
        </w:rPr>
      </w:pPr>
      <w:r>
        <w:rPr>
          <w:rFonts w:ascii="Arial" w:hAnsi="Arial" w:cs="Arial"/>
          <w:b/>
          <w:sz w:val="20"/>
          <w:szCs w:val="20"/>
        </w:rPr>
        <w:t>Unit 4 Mole Business Park</w:t>
      </w:r>
      <w:r w:rsidR="00365579" w:rsidRPr="00BD560D">
        <w:rPr>
          <w:rFonts w:ascii="Arial" w:hAnsi="Arial" w:cs="Arial"/>
          <w:b/>
          <w:sz w:val="20"/>
          <w:szCs w:val="20"/>
        </w:rPr>
        <w:t xml:space="preserve"> </w:t>
      </w:r>
    </w:p>
    <w:p w14:paraId="291F4C20" w14:textId="316AF3E4" w:rsidR="00365579" w:rsidRPr="00BD560D" w:rsidRDefault="00241439" w:rsidP="00365579">
      <w:pPr>
        <w:spacing w:after="0"/>
        <w:rPr>
          <w:rFonts w:ascii="Arial" w:hAnsi="Arial" w:cs="Arial"/>
          <w:b/>
          <w:sz w:val="20"/>
          <w:szCs w:val="20"/>
        </w:rPr>
      </w:pPr>
      <w:r>
        <w:rPr>
          <w:rFonts w:ascii="Arial" w:hAnsi="Arial" w:cs="Arial"/>
          <w:b/>
          <w:sz w:val="20"/>
          <w:szCs w:val="20"/>
        </w:rPr>
        <w:t>Station Road</w:t>
      </w:r>
    </w:p>
    <w:p w14:paraId="30B8430A" w14:textId="281C0349" w:rsidR="00365579" w:rsidRPr="00BD560D" w:rsidRDefault="00241439" w:rsidP="00365579">
      <w:pPr>
        <w:spacing w:after="0"/>
        <w:rPr>
          <w:rFonts w:ascii="Arial" w:hAnsi="Arial" w:cs="Arial"/>
          <w:b/>
          <w:sz w:val="20"/>
          <w:szCs w:val="20"/>
        </w:rPr>
      </w:pPr>
      <w:r>
        <w:rPr>
          <w:rFonts w:ascii="Arial" w:hAnsi="Arial" w:cs="Arial"/>
          <w:b/>
          <w:sz w:val="20"/>
          <w:szCs w:val="20"/>
        </w:rPr>
        <w:t>Leatherhead</w:t>
      </w:r>
    </w:p>
    <w:p w14:paraId="782A2398" w14:textId="1C1C8278" w:rsidR="00E75E39" w:rsidRPr="00C45A0E" w:rsidRDefault="00241439" w:rsidP="007365A1">
      <w:pPr>
        <w:spacing w:after="0"/>
        <w:rPr>
          <w:rFonts w:ascii="Arial" w:hAnsi="Arial" w:cs="Arial"/>
          <w:b/>
          <w:sz w:val="20"/>
          <w:szCs w:val="20"/>
        </w:rPr>
        <w:sectPr w:rsidR="00E75E39" w:rsidRPr="00C45A0E" w:rsidSect="004F66DC">
          <w:type w:val="continuous"/>
          <w:pgSz w:w="11906" w:h="16838"/>
          <w:pgMar w:top="1440" w:right="1440" w:bottom="1440" w:left="1440" w:header="708" w:footer="708" w:gutter="0"/>
          <w:cols w:num="2" w:space="708"/>
          <w:docGrid w:linePitch="360"/>
        </w:sectPr>
      </w:pPr>
      <w:r>
        <w:rPr>
          <w:rFonts w:ascii="Arial" w:hAnsi="Arial" w:cs="Arial"/>
          <w:b/>
          <w:sz w:val="20"/>
          <w:szCs w:val="20"/>
        </w:rPr>
        <w:t>KT22 7BA</w:t>
      </w:r>
    </w:p>
    <w:p w14:paraId="0B430F30" w14:textId="22FB685A" w:rsidR="0091527D" w:rsidRDefault="00BE7BD9" w:rsidP="00D355E8">
      <w:pPr>
        <w:pStyle w:val="Heading1"/>
        <w:spacing w:after="360"/>
        <w:rPr>
          <w:rFonts w:ascii="Arial" w:eastAsiaTheme="minorHAnsi" w:hAnsi="Arial" w:cs="Arial"/>
          <w:b/>
          <w:color w:val="auto"/>
          <w:sz w:val="28"/>
          <w:szCs w:val="28"/>
        </w:rPr>
      </w:pPr>
      <w:r w:rsidRPr="00F7157B">
        <w:rPr>
          <w:rFonts w:ascii="Arial" w:hAnsi="Arial" w:cs="Arial"/>
          <w:b/>
          <w:bCs/>
          <w:color w:val="auto"/>
          <w:sz w:val="28"/>
          <w:szCs w:val="28"/>
        </w:rPr>
        <w:t xml:space="preserve">Application for </w:t>
      </w:r>
      <w:r w:rsidR="00ED2AD2" w:rsidRPr="00F7157B">
        <w:rPr>
          <w:rFonts w:ascii="Arial" w:hAnsi="Arial" w:cs="Arial"/>
          <w:b/>
          <w:bCs/>
          <w:color w:val="auto"/>
          <w:sz w:val="28"/>
          <w:szCs w:val="28"/>
        </w:rPr>
        <w:t>T</w:t>
      </w:r>
      <w:r w:rsidRPr="00F7157B">
        <w:rPr>
          <w:rFonts w:ascii="Arial" w:hAnsi="Arial" w:cs="Arial"/>
          <w:b/>
          <w:bCs/>
          <w:color w:val="auto"/>
          <w:sz w:val="28"/>
          <w:szCs w:val="28"/>
        </w:rPr>
        <w:t>emporary</w:t>
      </w:r>
      <w:r w:rsidR="00E3383F" w:rsidRPr="00F7157B">
        <w:rPr>
          <w:rFonts w:ascii="Arial" w:hAnsi="Arial" w:cs="Arial"/>
          <w:b/>
          <w:bCs/>
          <w:color w:val="auto"/>
          <w:sz w:val="28"/>
          <w:szCs w:val="28"/>
        </w:rPr>
        <w:t xml:space="preserve"> and Emergency</w:t>
      </w:r>
      <w:r w:rsidR="00ED2AD2" w:rsidRPr="00F7157B">
        <w:rPr>
          <w:rFonts w:ascii="Arial" w:hAnsi="Arial" w:cs="Arial"/>
          <w:b/>
          <w:bCs/>
          <w:color w:val="auto"/>
          <w:sz w:val="28"/>
          <w:szCs w:val="28"/>
        </w:rPr>
        <w:t>:</w:t>
      </w:r>
      <w:r w:rsidRPr="00F7157B">
        <w:rPr>
          <w:rFonts w:ascii="Arial" w:hAnsi="Arial" w:cs="Arial"/>
          <w:b/>
          <w:bCs/>
          <w:color w:val="auto"/>
          <w:sz w:val="28"/>
          <w:szCs w:val="28"/>
        </w:rPr>
        <w:t xml:space="preserve"> </w:t>
      </w:r>
      <w:r w:rsidR="00AF01DA" w:rsidRPr="00F7157B">
        <w:rPr>
          <w:rFonts w:ascii="Arial" w:hAnsi="Arial" w:cs="Arial"/>
          <w:b/>
          <w:bCs/>
          <w:color w:val="auto"/>
          <w:sz w:val="28"/>
          <w:szCs w:val="28"/>
        </w:rPr>
        <w:t xml:space="preserve">Road Closure/Road Restriction/ </w:t>
      </w:r>
      <w:r w:rsidR="00D756CD" w:rsidRPr="00F7157B">
        <w:rPr>
          <w:rFonts w:ascii="Arial" w:hAnsi="Arial" w:cs="Arial"/>
          <w:b/>
          <w:bCs/>
          <w:color w:val="auto"/>
          <w:sz w:val="28"/>
          <w:szCs w:val="28"/>
        </w:rPr>
        <w:t>Footway Closure</w:t>
      </w:r>
      <w:r w:rsidR="009473B8" w:rsidRPr="00F7157B">
        <w:rPr>
          <w:rFonts w:ascii="Arial" w:hAnsi="Arial" w:cs="Arial"/>
          <w:b/>
          <w:bCs/>
          <w:color w:val="auto"/>
          <w:sz w:val="28"/>
          <w:szCs w:val="28"/>
        </w:rPr>
        <w:t xml:space="preserve"> </w:t>
      </w:r>
      <w:r w:rsidR="00D756CD" w:rsidRPr="00F7157B">
        <w:rPr>
          <w:rFonts w:ascii="Arial" w:hAnsi="Arial" w:cs="Arial"/>
          <w:b/>
          <w:bCs/>
          <w:color w:val="auto"/>
          <w:sz w:val="28"/>
          <w:szCs w:val="28"/>
        </w:rPr>
        <w:t>/</w:t>
      </w:r>
      <w:r w:rsidR="009473B8" w:rsidRPr="00F7157B">
        <w:rPr>
          <w:rFonts w:ascii="Arial" w:hAnsi="Arial" w:cs="Arial"/>
          <w:b/>
          <w:bCs/>
          <w:color w:val="auto"/>
          <w:sz w:val="28"/>
          <w:szCs w:val="28"/>
        </w:rPr>
        <w:t xml:space="preserve"> </w:t>
      </w:r>
      <w:proofErr w:type="spellStart"/>
      <w:r w:rsidR="00D756CD" w:rsidRPr="00F7157B">
        <w:rPr>
          <w:rFonts w:ascii="Arial" w:hAnsi="Arial" w:cs="Arial"/>
          <w:b/>
          <w:bCs/>
          <w:color w:val="auto"/>
          <w:sz w:val="28"/>
          <w:szCs w:val="28"/>
        </w:rPr>
        <w:t>Townpath</w:t>
      </w:r>
      <w:proofErr w:type="spellEnd"/>
      <w:r w:rsidR="00D756CD" w:rsidRPr="00F7157B">
        <w:rPr>
          <w:rFonts w:ascii="Arial" w:hAnsi="Arial" w:cs="Arial"/>
          <w:b/>
          <w:bCs/>
          <w:color w:val="auto"/>
          <w:sz w:val="28"/>
          <w:szCs w:val="28"/>
        </w:rPr>
        <w:t xml:space="preserve"> Closu</w:t>
      </w:r>
      <w:r w:rsidR="00952744" w:rsidRPr="00F7157B">
        <w:rPr>
          <w:rFonts w:ascii="Arial" w:hAnsi="Arial" w:cs="Arial"/>
          <w:b/>
          <w:bCs/>
          <w:color w:val="auto"/>
          <w:sz w:val="28"/>
          <w:szCs w:val="28"/>
        </w:rPr>
        <w:t>re</w:t>
      </w:r>
    </w:p>
    <w:p w14:paraId="2AB206E6" w14:textId="00CEDCBE" w:rsidR="007262CB" w:rsidRPr="00E95A6D" w:rsidRDefault="007262CB" w:rsidP="00D355E8">
      <w:pPr>
        <w:pStyle w:val="Heading2"/>
      </w:pPr>
      <w:r w:rsidRPr="00E95A6D">
        <w:t>Applicants details</w:t>
      </w:r>
    </w:p>
    <w:tbl>
      <w:tblPr>
        <w:tblStyle w:val="TableGrid"/>
        <w:tblW w:w="0" w:type="auto"/>
        <w:tblLayout w:type="fixed"/>
        <w:tblLook w:val="04A0" w:firstRow="1" w:lastRow="0" w:firstColumn="1" w:lastColumn="0" w:noHBand="0" w:noVBand="1"/>
      </w:tblPr>
      <w:tblGrid>
        <w:gridCol w:w="3539"/>
        <w:gridCol w:w="5477"/>
      </w:tblGrid>
      <w:tr w:rsidR="007262CB" w14:paraId="7BAA5853" w14:textId="77777777" w:rsidTr="00C41928">
        <w:trPr>
          <w:trHeight w:hRule="exact" w:val="363"/>
          <w:tblHeader/>
        </w:trPr>
        <w:tc>
          <w:tcPr>
            <w:tcW w:w="3539" w:type="dxa"/>
          </w:tcPr>
          <w:p w14:paraId="190E9250" w14:textId="70BAA37E" w:rsidR="007262CB" w:rsidRPr="00E95A6D" w:rsidRDefault="007262CB" w:rsidP="00FC0700">
            <w:pPr>
              <w:rPr>
                <w:rFonts w:ascii="Arial" w:hAnsi="Arial" w:cs="Arial"/>
                <w:b/>
                <w:sz w:val="24"/>
                <w:szCs w:val="24"/>
              </w:rPr>
            </w:pPr>
            <w:r w:rsidRPr="00E95A6D">
              <w:rPr>
                <w:rFonts w:ascii="Arial" w:hAnsi="Arial" w:cs="Arial"/>
                <w:b/>
                <w:sz w:val="24"/>
                <w:szCs w:val="24"/>
              </w:rPr>
              <w:t xml:space="preserve">Question </w:t>
            </w:r>
          </w:p>
        </w:tc>
        <w:tc>
          <w:tcPr>
            <w:tcW w:w="5477" w:type="dxa"/>
          </w:tcPr>
          <w:p w14:paraId="5F0FC94C" w14:textId="26216251" w:rsidR="007262CB" w:rsidRPr="00607DA4" w:rsidRDefault="00607DA4" w:rsidP="00301206">
            <w:pPr>
              <w:rPr>
                <w:rFonts w:ascii="Arial" w:hAnsi="Arial" w:cs="Arial"/>
                <w:b/>
                <w:bCs/>
                <w:sz w:val="24"/>
                <w:szCs w:val="24"/>
              </w:rPr>
            </w:pPr>
            <w:r w:rsidRPr="00607DA4">
              <w:rPr>
                <w:rFonts w:ascii="Arial" w:hAnsi="Arial" w:cs="Arial"/>
                <w:b/>
                <w:bCs/>
                <w:sz w:val="24"/>
                <w:szCs w:val="24"/>
              </w:rPr>
              <w:t>Answer</w:t>
            </w:r>
          </w:p>
        </w:tc>
      </w:tr>
      <w:tr w:rsidR="007669A4" w14:paraId="342BF1C3" w14:textId="77777777" w:rsidTr="00C41928">
        <w:trPr>
          <w:trHeight w:hRule="exact" w:val="454"/>
        </w:trPr>
        <w:tc>
          <w:tcPr>
            <w:tcW w:w="3539" w:type="dxa"/>
          </w:tcPr>
          <w:p w14:paraId="1288E01D" w14:textId="37989EB4" w:rsidR="007669A4" w:rsidRPr="00607DA4" w:rsidRDefault="007669A4" w:rsidP="00FC0700">
            <w:pPr>
              <w:rPr>
                <w:rFonts w:ascii="Arial" w:hAnsi="Arial" w:cs="Arial"/>
                <w:bCs/>
                <w:sz w:val="24"/>
                <w:szCs w:val="24"/>
              </w:rPr>
            </w:pPr>
            <w:r w:rsidRPr="00607DA4">
              <w:rPr>
                <w:rFonts w:ascii="Arial" w:hAnsi="Arial" w:cs="Arial"/>
                <w:bCs/>
                <w:sz w:val="24"/>
                <w:szCs w:val="24"/>
              </w:rPr>
              <w:t>Contact name</w:t>
            </w:r>
          </w:p>
        </w:tc>
        <w:tc>
          <w:tcPr>
            <w:tcW w:w="5477" w:type="dxa"/>
          </w:tcPr>
          <w:p w14:paraId="280A74B4" w14:textId="27C77A12" w:rsidR="007669A4" w:rsidRDefault="007669A4" w:rsidP="00301206">
            <w:pPr>
              <w:rPr>
                <w:rFonts w:ascii="Arial" w:hAnsi="Arial" w:cs="Arial"/>
                <w:sz w:val="20"/>
                <w:szCs w:val="20"/>
              </w:rPr>
            </w:pPr>
          </w:p>
        </w:tc>
      </w:tr>
      <w:tr w:rsidR="00FC0700" w14:paraId="4D0D48F3" w14:textId="77777777" w:rsidTr="00C41928">
        <w:trPr>
          <w:trHeight w:hRule="exact" w:val="454"/>
        </w:trPr>
        <w:tc>
          <w:tcPr>
            <w:tcW w:w="3539" w:type="dxa"/>
          </w:tcPr>
          <w:p w14:paraId="14E68D8D" w14:textId="77777777" w:rsidR="00FC0700" w:rsidRPr="00607DA4" w:rsidRDefault="00FC0700" w:rsidP="00FC0700">
            <w:pPr>
              <w:rPr>
                <w:rFonts w:ascii="Arial" w:hAnsi="Arial" w:cs="Arial"/>
                <w:bCs/>
                <w:sz w:val="24"/>
                <w:szCs w:val="24"/>
                <w:u w:val="single"/>
              </w:rPr>
            </w:pPr>
            <w:r w:rsidRPr="00607DA4">
              <w:rPr>
                <w:rFonts w:ascii="Arial" w:hAnsi="Arial" w:cs="Arial"/>
                <w:bCs/>
                <w:sz w:val="24"/>
                <w:szCs w:val="24"/>
              </w:rPr>
              <w:t>Contact number</w:t>
            </w:r>
          </w:p>
        </w:tc>
        <w:tc>
          <w:tcPr>
            <w:tcW w:w="5477" w:type="dxa"/>
          </w:tcPr>
          <w:p w14:paraId="6BD1072D" w14:textId="2E6CD9C2" w:rsidR="00FC0700" w:rsidRPr="00301206" w:rsidRDefault="00FC0700" w:rsidP="00FC0700">
            <w:pPr>
              <w:rPr>
                <w:rFonts w:ascii="Arial" w:hAnsi="Arial" w:cs="Arial"/>
                <w:sz w:val="20"/>
                <w:szCs w:val="20"/>
              </w:rPr>
            </w:pPr>
          </w:p>
        </w:tc>
      </w:tr>
      <w:tr w:rsidR="00FC0700" w14:paraId="4800BB9F" w14:textId="77777777" w:rsidTr="00C41928">
        <w:trPr>
          <w:trHeight w:hRule="exact" w:val="454"/>
        </w:trPr>
        <w:tc>
          <w:tcPr>
            <w:tcW w:w="3539" w:type="dxa"/>
          </w:tcPr>
          <w:p w14:paraId="11B47902" w14:textId="77777777" w:rsidR="00FC0700" w:rsidRPr="00607DA4" w:rsidRDefault="00FC0700" w:rsidP="00FC0700">
            <w:pPr>
              <w:rPr>
                <w:rFonts w:ascii="Arial" w:hAnsi="Arial" w:cs="Arial"/>
                <w:bCs/>
                <w:sz w:val="24"/>
                <w:szCs w:val="24"/>
                <w:u w:val="single"/>
              </w:rPr>
            </w:pPr>
            <w:r w:rsidRPr="00607DA4">
              <w:rPr>
                <w:rFonts w:ascii="Arial" w:hAnsi="Arial" w:cs="Arial"/>
                <w:bCs/>
                <w:sz w:val="24"/>
                <w:szCs w:val="24"/>
              </w:rPr>
              <w:t>Contact email</w:t>
            </w:r>
          </w:p>
        </w:tc>
        <w:tc>
          <w:tcPr>
            <w:tcW w:w="5477" w:type="dxa"/>
          </w:tcPr>
          <w:p w14:paraId="5392F653" w14:textId="0180DA68" w:rsidR="00FC0700" w:rsidRPr="00301206" w:rsidRDefault="00FC0700" w:rsidP="00FC0700">
            <w:pPr>
              <w:rPr>
                <w:rFonts w:ascii="Arial" w:hAnsi="Arial" w:cs="Arial"/>
                <w:sz w:val="20"/>
                <w:szCs w:val="20"/>
              </w:rPr>
            </w:pPr>
          </w:p>
        </w:tc>
      </w:tr>
      <w:tr w:rsidR="00FC0700" w14:paraId="7FE308AF" w14:textId="77777777" w:rsidTr="00C41928">
        <w:trPr>
          <w:trHeight w:hRule="exact" w:val="454"/>
        </w:trPr>
        <w:tc>
          <w:tcPr>
            <w:tcW w:w="3539" w:type="dxa"/>
          </w:tcPr>
          <w:p w14:paraId="5F2AAB0F" w14:textId="77777777" w:rsidR="00FC0700" w:rsidRPr="00607DA4" w:rsidRDefault="00FC0700" w:rsidP="00FC0700">
            <w:pPr>
              <w:rPr>
                <w:rFonts w:ascii="Arial" w:hAnsi="Arial" w:cs="Arial"/>
                <w:bCs/>
                <w:sz w:val="24"/>
                <w:szCs w:val="24"/>
                <w:u w:val="single"/>
              </w:rPr>
            </w:pPr>
            <w:r w:rsidRPr="00607DA4">
              <w:rPr>
                <w:rFonts w:ascii="Arial" w:hAnsi="Arial" w:cs="Arial"/>
                <w:bCs/>
                <w:sz w:val="24"/>
                <w:szCs w:val="24"/>
              </w:rPr>
              <w:t>Company name</w:t>
            </w:r>
          </w:p>
        </w:tc>
        <w:tc>
          <w:tcPr>
            <w:tcW w:w="5477" w:type="dxa"/>
          </w:tcPr>
          <w:p w14:paraId="02F158A9" w14:textId="6402AA6F" w:rsidR="00FC0700" w:rsidRPr="00301206" w:rsidRDefault="00FC0700" w:rsidP="0047309A">
            <w:pPr>
              <w:rPr>
                <w:rFonts w:ascii="Arial" w:hAnsi="Arial" w:cs="Arial"/>
                <w:sz w:val="20"/>
                <w:szCs w:val="20"/>
              </w:rPr>
            </w:pPr>
          </w:p>
        </w:tc>
      </w:tr>
      <w:tr w:rsidR="00FC0700" w14:paraId="6606F0D0" w14:textId="77777777" w:rsidTr="00C41928">
        <w:trPr>
          <w:trHeight w:hRule="exact" w:val="454"/>
        </w:trPr>
        <w:tc>
          <w:tcPr>
            <w:tcW w:w="3539" w:type="dxa"/>
          </w:tcPr>
          <w:p w14:paraId="43D111BF" w14:textId="77777777" w:rsidR="00FC0700" w:rsidRPr="00607DA4" w:rsidRDefault="00FC0700" w:rsidP="00FC0700">
            <w:pPr>
              <w:rPr>
                <w:rFonts w:ascii="Arial" w:hAnsi="Arial" w:cs="Arial"/>
                <w:bCs/>
                <w:sz w:val="24"/>
                <w:szCs w:val="24"/>
                <w:u w:val="single"/>
              </w:rPr>
            </w:pPr>
            <w:r w:rsidRPr="00607DA4">
              <w:rPr>
                <w:rFonts w:ascii="Arial" w:hAnsi="Arial" w:cs="Arial"/>
                <w:bCs/>
                <w:sz w:val="24"/>
                <w:szCs w:val="24"/>
              </w:rPr>
              <w:t>Company address</w:t>
            </w:r>
          </w:p>
        </w:tc>
        <w:tc>
          <w:tcPr>
            <w:tcW w:w="5477" w:type="dxa"/>
          </w:tcPr>
          <w:p w14:paraId="46A293A5" w14:textId="72114504" w:rsidR="00FC0700" w:rsidRPr="00301206" w:rsidRDefault="00FC0700" w:rsidP="00301206">
            <w:pPr>
              <w:rPr>
                <w:rFonts w:ascii="Arial" w:hAnsi="Arial" w:cs="Arial"/>
                <w:sz w:val="20"/>
                <w:szCs w:val="20"/>
              </w:rPr>
            </w:pPr>
          </w:p>
        </w:tc>
      </w:tr>
      <w:tr w:rsidR="00FC0700" w14:paraId="10CC3D9C" w14:textId="77777777" w:rsidTr="00C41928">
        <w:trPr>
          <w:trHeight w:hRule="exact" w:val="702"/>
        </w:trPr>
        <w:tc>
          <w:tcPr>
            <w:tcW w:w="3539" w:type="dxa"/>
          </w:tcPr>
          <w:p w14:paraId="33514D88" w14:textId="77777777" w:rsidR="00301206" w:rsidRPr="00607DA4" w:rsidRDefault="00301206" w:rsidP="00301206">
            <w:pPr>
              <w:rPr>
                <w:rFonts w:ascii="Arial" w:hAnsi="Arial" w:cs="Arial"/>
                <w:bCs/>
                <w:sz w:val="24"/>
                <w:szCs w:val="24"/>
              </w:rPr>
            </w:pPr>
            <w:r w:rsidRPr="00607DA4">
              <w:rPr>
                <w:rFonts w:ascii="Arial" w:hAnsi="Arial" w:cs="Arial"/>
                <w:bCs/>
                <w:sz w:val="24"/>
                <w:szCs w:val="24"/>
              </w:rPr>
              <w:t>Invoicing address</w:t>
            </w:r>
          </w:p>
          <w:p w14:paraId="246EB68A" w14:textId="1BC4E055" w:rsidR="00FC0700" w:rsidRPr="00607DA4" w:rsidRDefault="00301206" w:rsidP="00FC0700">
            <w:pPr>
              <w:rPr>
                <w:rFonts w:ascii="Arial" w:hAnsi="Arial" w:cs="Arial"/>
                <w:bCs/>
                <w:sz w:val="24"/>
                <w:szCs w:val="24"/>
              </w:rPr>
            </w:pPr>
            <w:r w:rsidRPr="00607DA4">
              <w:rPr>
                <w:rFonts w:ascii="Arial" w:hAnsi="Arial" w:cs="Arial"/>
                <w:bCs/>
                <w:sz w:val="24"/>
                <w:szCs w:val="24"/>
              </w:rPr>
              <w:t>(if different)</w:t>
            </w:r>
          </w:p>
        </w:tc>
        <w:tc>
          <w:tcPr>
            <w:tcW w:w="5477" w:type="dxa"/>
          </w:tcPr>
          <w:p w14:paraId="465D9FE7" w14:textId="0676D01A" w:rsidR="00FC0700" w:rsidRPr="00301206" w:rsidRDefault="00FC0700" w:rsidP="00FC0700">
            <w:pPr>
              <w:rPr>
                <w:rFonts w:ascii="Arial" w:hAnsi="Arial" w:cs="Arial"/>
                <w:sz w:val="20"/>
                <w:szCs w:val="20"/>
              </w:rPr>
            </w:pPr>
          </w:p>
        </w:tc>
      </w:tr>
      <w:tr w:rsidR="00FC0700" w14:paraId="3B4BD918" w14:textId="77777777" w:rsidTr="00C41928">
        <w:trPr>
          <w:trHeight w:hRule="exact" w:val="454"/>
        </w:trPr>
        <w:tc>
          <w:tcPr>
            <w:tcW w:w="3539" w:type="dxa"/>
          </w:tcPr>
          <w:p w14:paraId="0664313D" w14:textId="77777777" w:rsidR="00FC0700" w:rsidRPr="00607DA4" w:rsidRDefault="00F41BEF" w:rsidP="00FC0700">
            <w:pPr>
              <w:rPr>
                <w:rFonts w:ascii="Arial" w:hAnsi="Arial" w:cs="Arial"/>
                <w:bCs/>
                <w:sz w:val="24"/>
                <w:szCs w:val="24"/>
                <w:u w:val="single"/>
              </w:rPr>
            </w:pPr>
            <w:r w:rsidRPr="00607DA4">
              <w:rPr>
                <w:rFonts w:ascii="Arial" w:hAnsi="Arial" w:cs="Arial"/>
                <w:bCs/>
                <w:sz w:val="24"/>
                <w:szCs w:val="24"/>
              </w:rPr>
              <w:t>Purchase order number</w:t>
            </w:r>
          </w:p>
        </w:tc>
        <w:tc>
          <w:tcPr>
            <w:tcW w:w="5477" w:type="dxa"/>
          </w:tcPr>
          <w:p w14:paraId="4CC1A10A" w14:textId="51150A71" w:rsidR="00FC0700" w:rsidRPr="00301206" w:rsidRDefault="00FC0700" w:rsidP="00301206">
            <w:pPr>
              <w:rPr>
                <w:rFonts w:ascii="Arial" w:hAnsi="Arial" w:cs="Arial"/>
                <w:sz w:val="20"/>
                <w:szCs w:val="20"/>
              </w:rPr>
            </w:pPr>
          </w:p>
        </w:tc>
      </w:tr>
      <w:tr w:rsidR="0091527D" w14:paraId="2360EB10" w14:textId="77777777" w:rsidTr="00C41928">
        <w:trPr>
          <w:trHeight w:hRule="exact" w:val="645"/>
        </w:trPr>
        <w:tc>
          <w:tcPr>
            <w:tcW w:w="3539" w:type="dxa"/>
          </w:tcPr>
          <w:p w14:paraId="67D44D1A" w14:textId="77777777" w:rsidR="0091527D" w:rsidRPr="00607DA4" w:rsidRDefault="00301206" w:rsidP="00301206">
            <w:pPr>
              <w:rPr>
                <w:rFonts w:ascii="Arial" w:hAnsi="Arial" w:cs="Arial"/>
                <w:bCs/>
                <w:sz w:val="24"/>
                <w:szCs w:val="24"/>
              </w:rPr>
            </w:pPr>
            <w:r w:rsidRPr="00607DA4">
              <w:rPr>
                <w:rFonts w:ascii="Arial" w:hAnsi="Arial" w:cs="Arial"/>
                <w:bCs/>
                <w:sz w:val="24"/>
                <w:szCs w:val="24"/>
              </w:rPr>
              <w:t>24HR Emergency contact name</w:t>
            </w:r>
          </w:p>
        </w:tc>
        <w:tc>
          <w:tcPr>
            <w:tcW w:w="5477" w:type="dxa"/>
          </w:tcPr>
          <w:p w14:paraId="569EC10D" w14:textId="57A348C2" w:rsidR="0091527D" w:rsidRPr="00301206" w:rsidRDefault="0091527D" w:rsidP="00FC0700">
            <w:pPr>
              <w:rPr>
                <w:rFonts w:ascii="Arial" w:hAnsi="Arial" w:cs="Arial"/>
                <w:sz w:val="20"/>
                <w:szCs w:val="20"/>
              </w:rPr>
            </w:pPr>
          </w:p>
        </w:tc>
      </w:tr>
      <w:tr w:rsidR="0091527D" w14:paraId="41308F78" w14:textId="77777777" w:rsidTr="00C41928">
        <w:trPr>
          <w:trHeight w:hRule="exact" w:val="622"/>
        </w:trPr>
        <w:tc>
          <w:tcPr>
            <w:tcW w:w="3539" w:type="dxa"/>
          </w:tcPr>
          <w:p w14:paraId="58268866" w14:textId="77777777" w:rsidR="0091527D" w:rsidRPr="00607DA4" w:rsidRDefault="00301206" w:rsidP="00FC0700">
            <w:pPr>
              <w:rPr>
                <w:rFonts w:ascii="Arial" w:hAnsi="Arial" w:cs="Arial"/>
                <w:bCs/>
                <w:sz w:val="24"/>
                <w:szCs w:val="24"/>
              </w:rPr>
            </w:pPr>
            <w:r w:rsidRPr="00607DA4">
              <w:rPr>
                <w:rFonts w:ascii="Arial" w:hAnsi="Arial" w:cs="Arial"/>
                <w:bCs/>
                <w:sz w:val="24"/>
                <w:szCs w:val="24"/>
              </w:rPr>
              <w:t>24HR Emergency contact number</w:t>
            </w:r>
          </w:p>
        </w:tc>
        <w:tc>
          <w:tcPr>
            <w:tcW w:w="5477" w:type="dxa"/>
          </w:tcPr>
          <w:p w14:paraId="594B84C0" w14:textId="16029071" w:rsidR="0091527D" w:rsidRPr="00301206" w:rsidRDefault="0091527D" w:rsidP="00FC0700">
            <w:pPr>
              <w:rPr>
                <w:rFonts w:ascii="Arial" w:hAnsi="Arial" w:cs="Arial"/>
                <w:sz w:val="20"/>
                <w:szCs w:val="20"/>
              </w:rPr>
            </w:pPr>
          </w:p>
        </w:tc>
      </w:tr>
    </w:tbl>
    <w:p w14:paraId="137DDA8D" w14:textId="25B3ACAD" w:rsidR="00CB285E" w:rsidRDefault="00FC0700" w:rsidP="00A43003">
      <w:pPr>
        <w:spacing w:before="240" w:after="240"/>
        <w:rPr>
          <w:rFonts w:ascii="Arial" w:hAnsi="Arial" w:cs="Arial"/>
          <w:sz w:val="24"/>
          <w:szCs w:val="24"/>
        </w:rPr>
      </w:pPr>
      <w:r w:rsidRPr="00C352C7">
        <w:rPr>
          <w:rFonts w:ascii="Arial" w:hAnsi="Arial" w:cs="Arial"/>
          <w:sz w:val="24"/>
          <w:szCs w:val="24"/>
        </w:rPr>
        <w:t xml:space="preserve">An official purchase order number from your company </w:t>
      </w:r>
      <w:r w:rsidR="00A13005" w:rsidRPr="00A13005">
        <w:rPr>
          <w:rFonts w:ascii="Arial" w:hAnsi="Arial" w:cs="Arial"/>
          <w:b/>
          <w:bCs/>
          <w:sz w:val="24"/>
          <w:szCs w:val="24"/>
        </w:rPr>
        <w:t>must</w:t>
      </w:r>
      <w:r w:rsidRPr="00C352C7">
        <w:rPr>
          <w:rFonts w:ascii="Arial" w:hAnsi="Arial" w:cs="Arial"/>
          <w:sz w:val="24"/>
          <w:szCs w:val="24"/>
        </w:rPr>
        <w:t xml:space="preserve"> be included for the process to proceed.</w:t>
      </w:r>
      <w:r w:rsidR="006773D7">
        <w:rPr>
          <w:rFonts w:ascii="Arial" w:hAnsi="Arial" w:cs="Arial"/>
          <w:sz w:val="24"/>
          <w:szCs w:val="24"/>
        </w:rPr>
        <w:t xml:space="preserve"> </w:t>
      </w:r>
      <w:r w:rsidRPr="00C352C7">
        <w:rPr>
          <w:rFonts w:ascii="Arial" w:hAnsi="Arial" w:cs="Arial"/>
          <w:sz w:val="24"/>
          <w:szCs w:val="24"/>
        </w:rPr>
        <w:t>Please note that you will be invoiced at the end of the process</w:t>
      </w:r>
      <w:r w:rsidR="006773D7">
        <w:rPr>
          <w:rFonts w:ascii="Arial" w:hAnsi="Arial" w:cs="Arial"/>
          <w:sz w:val="24"/>
          <w:szCs w:val="24"/>
        </w:rPr>
        <w:t>.</w:t>
      </w:r>
    </w:p>
    <w:p w14:paraId="5BB42819" w14:textId="53B5BCC3" w:rsidR="002B60DA" w:rsidRPr="000D7DC6" w:rsidRDefault="002B60DA" w:rsidP="00D355E8">
      <w:pPr>
        <w:pStyle w:val="Heading2"/>
      </w:pPr>
      <w:r w:rsidRPr="000D7DC6">
        <w:t>Restriction details</w:t>
      </w:r>
    </w:p>
    <w:tbl>
      <w:tblPr>
        <w:tblStyle w:val="TableGrid"/>
        <w:tblW w:w="0" w:type="auto"/>
        <w:jc w:val="center"/>
        <w:tblLayout w:type="fixed"/>
        <w:tblLook w:val="04A0" w:firstRow="1" w:lastRow="0" w:firstColumn="1" w:lastColumn="0" w:noHBand="0" w:noVBand="1"/>
      </w:tblPr>
      <w:tblGrid>
        <w:gridCol w:w="3539"/>
        <w:gridCol w:w="5477"/>
      </w:tblGrid>
      <w:tr w:rsidR="008A60F2" w:rsidRPr="00AD50B0" w14:paraId="7F5D6CDC" w14:textId="77777777" w:rsidTr="00C41928">
        <w:trPr>
          <w:trHeight w:hRule="exact" w:val="317"/>
          <w:tblHeader/>
          <w:jc w:val="center"/>
        </w:trPr>
        <w:tc>
          <w:tcPr>
            <w:tcW w:w="3539" w:type="dxa"/>
          </w:tcPr>
          <w:p w14:paraId="5AA7BA53" w14:textId="3366A933" w:rsidR="008A60F2" w:rsidRPr="00AD50B0" w:rsidRDefault="008A60F2" w:rsidP="00D355E8">
            <w:pPr>
              <w:rPr>
                <w:rFonts w:ascii="Arial" w:hAnsi="Arial" w:cs="Arial"/>
                <w:b/>
                <w:sz w:val="24"/>
                <w:szCs w:val="24"/>
              </w:rPr>
            </w:pPr>
            <w:r w:rsidRPr="00AD50B0">
              <w:rPr>
                <w:rFonts w:ascii="Arial" w:hAnsi="Arial" w:cs="Arial"/>
                <w:b/>
                <w:sz w:val="24"/>
                <w:szCs w:val="24"/>
              </w:rPr>
              <w:t>Question</w:t>
            </w:r>
          </w:p>
        </w:tc>
        <w:tc>
          <w:tcPr>
            <w:tcW w:w="5477" w:type="dxa"/>
          </w:tcPr>
          <w:p w14:paraId="6FA3F0E5" w14:textId="3712A44D" w:rsidR="008A60F2" w:rsidRPr="00AD50B0" w:rsidRDefault="008A60F2" w:rsidP="00D355E8">
            <w:pPr>
              <w:rPr>
                <w:rFonts w:ascii="Arial" w:hAnsi="Arial" w:cs="Arial"/>
                <w:b/>
                <w:sz w:val="24"/>
                <w:szCs w:val="24"/>
              </w:rPr>
            </w:pPr>
            <w:r w:rsidRPr="00AD50B0">
              <w:rPr>
                <w:rFonts w:ascii="Arial" w:hAnsi="Arial" w:cs="Arial"/>
                <w:b/>
                <w:sz w:val="24"/>
                <w:szCs w:val="24"/>
              </w:rPr>
              <w:t>Answer</w:t>
            </w:r>
          </w:p>
        </w:tc>
      </w:tr>
      <w:tr w:rsidR="00105780" w:rsidRPr="00AD50B0" w14:paraId="72676347" w14:textId="77777777" w:rsidTr="00C41928">
        <w:trPr>
          <w:trHeight w:hRule="exact" w:val="572"/>
          <w:jc w:val="center"/>
        </w:trPr>
        <w:tc>
          <w:tcPr>
            <w:tcW w:w="3539" w:type="dxa"/>
          </w:tcPr>
          <w:p w14:paraId="181279E8" w14:textId="77777777" w:rsidR="00105780" w:rsidRPr="008E022E" w:rsidRDefault="00105780">
            <w:pPr>
              <w:rPr>
                <w:rFonts w:ascii="Arial" w:hAnsi="Arial" w:cs="Arial"/>
                <w:bCs/>
                <w:sz w:val="24"/>
                <w:szCs w:val="24"/>
              </w:rPr>
            </w:pPr>
            <w:r w:rsidRPr="008E022E">
              <w:rPr>
                <w:rFonts w:ascii="Arial" w:hAnsi="Arial" w:cs="Arial"/>
                <w:bCs/>
                <w:sz w:val="24"/>
                <w:szCs w:val="24"/>
              </w:rPr>
              <w:t>Type of Restriction</w:t>
            </w:r>
          </w:p>
          <w:p w14:paraId="17DB69C3" w14:textId="0C2A5156" w:rsidR="00105780" w:rsidRPr="008E022E" w:rsidRDefault="00105780">
            <w:pPr>
              <w:rPr>
                <w:rFonts w:ascii="Arial" w:hAnsi="Arial" w:cs="Arial"/>
                <w:bCs/>
                <w:sz w:val="24"/>
                <w:szCs w:val="24"/>
              </w:rPr>
            </w:pPr>
            <w:r w:rsidRPr="008E022E">
              <w:rPr>
                <w:rFonts w:ascii="Arial" w:hAnsi="Arial" w:cs="Arial"/>
                <w:bCs/>
                <w:sz w:val="24"/>
                <w:szCs w:val="24"/>
              </w:rPr>
              <w:t>(</w:t>
            </w:r>
            <w:r w:rsidR="00A04BB9" w:rsidRPr="008E022E">
              <w:rPr>
                <w:rFonts w:ascii="Arial" w:hAnsi="Arial" w:cs="Arial"/>
                <w:bCs/>
                <w:sz w:val="24"/>
                <w:szCs w:val="24"/>
              </w:rPr>
              <w:t>D</w:t>
            </w:r>
            <w:r w:rsidRPr="008E022E">
              <w:rPr>
                <w:rFonts w:ascii="Arial" w:hAnsi="Arial" w:cs="Arial"/>
                <w:bCs/>
                <w:sz w:val="24"/>
                <w:szCs w:val="24"/>
              </w:rPr>
              <w:t>elete as appropriate)</w:t>
            </w:r>
          </w:p>
        </w:tc>
        <w:tc>
          <w:tcPr>
            <w:tcW w:w="5477" w:type="dxa"/>
            <w:vAlign w:val="center"/>
          </w:tcPr>
          <w:p w14:paraId="44259F91" w14:textId="291593D7" w:rsidR="00105780" w:rsidRPr="008E022E" w:rsidRDefault="005D58B6" w:rsidP="00AF70B9">
            <w:pPr>
              <w:rPr>
                <w:rFonts w:ascii="Arial" w:hAnsi="Arial" w:cs="Arial"/>
                <w:bCs/>
                <w:sz w:val="24"/>
                <w:szCs w:val="24"/>
              </w:rPr>
            </w:pPr>
            <w:r>
              <w:rPr>
                <w:rFonts w:ascii="Arial" w:hAnsi="Arial" w:cs="Arial"/>
                <w:bCs/>
                <w:sz w:val="24"/>
                <w:szCs w:val="24"/>
              </w:rPr>
              <w:t>Temporary / Emergency</w:t>
            </w:r>
          </w:p>
        </w:tc>
      </w:tr>
      <w:tr w:rsidR="00FC0700" w:rsidRPr="00AD50B0" w14:paraId="262D20E3" w14:textId="77777777" w:rsidTr="00C41928">
        <w:trPr>
          <w:trHeight w:hRule="exact" w:val="636"/>
          <w:jc w:val="center"/>
        </w:trPr>
        <w:tc>
          <w:tcPr>
            <w:tcW w:w="3539" w:type="dxa"/>
          </w:tcPr>
          <w:p w14:paraId="03588053" w14:textId="77777777" w:rsidR="00FC0700" w:rsidRPr="008E022E" w:rsidRDefault="00FC0700">
            <w:pPr>
              <w:rPr>
                <w:rFonts w:ascii="Arial" w:hAnsi="Arial" w:cs="Arial"/>
                <w:bCs/>
                <w:sz w:val="24"/>
                <w:szCs w:val="24"/>
              </w:rPr>
            </w:pPr>
            <w:r w:rsidRPr="008E022E">
              <w:rPr>
                <w:rFonts w:ascii="Arial" w:hAnsi="Arial" w:cs="Arial"/>
                <w:bCs/>
                <w:sz w:val="24"/>
                <w:szCs w:val="24"/>
              </w:rPr>
              <w:t>Name of Road(s) plus Town or Village</w:t>
            </w:r>
          </w:p>
        </w:tc>
        <w:tc>
          <w:tcPr>
            <w:tcW w:w="5477" w:type="dxa"/>
          </w:tcPr>
          <w:p w14:paraId="753FA86C" w14:textId="05131295" w:rsidR="00FC0700" w:rsidRPr="00AD50B0" w:rsidRDefault="00FC0700">
            <w:pPr>
              <w:rPr>
                <w:rFonts w:ascii="Arial" w:hAnsi="Arial" w:cs="Arial"/>
                <w:sz w:val="24"/>
                <w:szCs w:val="24"/>
              </w:rPr>
            </w:pPr>
          </w:p>
        </w:tc>
      </w:tr>
      <w:tr w:rsidR="00FC0700" w:rsidRPr="00AD50B0" w14:paraId="55815789" w14:textId="77777777" w:rsidTr="00C41928">
        <w:trPr>
          <w:trHeight w:hRule="exact" w:val="454"/>
          <w:jc w:val="center"/>
        </w:trPr>
        <w:tc>
          <w:tcPr>
            <w:tcW w:w="3539" w:type="dxa"/>
          </w:tcPr>
          <w:p w14:paraId="2C535C70" w14:textId="77777777" w:rsidR="00FC0700" w:rsidRPr="008E022E" w:rsidRDefault="00FC0700" w:rsidP="00DD7735">
            <w:pPr>
              <w:rPr>
                <w:rFonts w:ascii="Arial" w:hAnsi="Arial" w:cs="Arial"/>
                <w:bCs/>
                <w:sz w:val="24"/>
                <w:szCs w:val="24"/>
              </w:rPr>
            </w:pPr>
            <w:r w:rsidRPr="008E022E">
              <w:rPr>
                <w:rFonts w:ascii="Arial" w:hAnsi="Arial" w:cs="Arial"/>
                <w:bCs/>
                <w:sz w:val="24"/>
                <w:szCs w:val="24"/>
              </w:rPr>
              <w:t>Nature of works</w:t>
            </w:r>
          </w:p>
        </w:tc>
        <w:tc>
          <w:tcPr>
            <w:tcW w:w="5477" w:type="dxa"/>
          </w:tcPr>
          <w:p w14:paraId="150E0277" w14:textId="62B94496" w:rsidR="00FC0700" w:rsidRPr="00AD50B0" w:rsidRDefault="00FC0700">
            <w:pPr>
              <w:rPr>
                <w:rFonts w:ascii="Arial" w:hAnsi="Arial" w:cs="Arial"/>
                <w:sz w:val="24"/>
                <w:szCs w:val="24"/>
              </w:rPr>
            </w:pPr>
          </w:p>
        </w:tc>
      </w:tr>
      <w:tr w:rsidR="008E022E" w:rsidRPr="00AD50B0" w14:paraId="74C41AA4" w14:textId="77777777" w:rsidTr="00C41928">
        <w:trPr>
          <w:trHeight w:val="1480"/>
          <w:jc w:val="center"/>
        </w:trPr>
        <w:tc>
          <w:tcPr>
            <w:tcW w:w="3539" w:type="dxa"/>
          </w:tcPr>
          <w:p w14:paraId="5E080779" w14:textId="6134806A" w:rsidR="008E022E" w:rsidRPr="008E022E" w:rsidRDefault="008E022E">
            <w:pPr>
              <w:rPr>
                <w:rFonts w:ascii="Arial" w:hAnsi="Arial" w:cs="Arial"/>
                <w:bCs/>
                <w:sz w:val="24"/>
                <w:szCs w:val="24"/>
              </w:rPr>
            </w:pPr>
            <w:r w:rsidRPr="008E022E">
              <w:rPr>
                <w:rFonts w:ascii="Arial" w:hAnsi="Arial" w:cs="Arial"/>
                <w:bCs/>
                <w:sz w:val="24"/>
                <w:szCs w:val="24"/>
              </w:rPr>
              <w:lastRenderedPageBreak/>
              <w:t>Type of Restriction required (Delete as appropriate)</w:t>
            </w:r>
          </w:p>
        </w:tc>
        <w:tc>
          <w:tcPr>
            <w:tcW w:w="5477" w:type="dxa"/>
          </w:tcPr>
          <w:p w14:paraId="13538330" w14:textId="4C7070F4" w:rsidR="008E022E" w:rsidRPr="008E022E" w:rsidRDefault="008E022E">
            <w:pPr>
              <w:rPr>
                <w:rFonts w:ascii="Arial" w:hAnsi="Arial" w:cs="Arial"/>
                <w:bCs/>
                <w:sz w:val="24"/>
                <w:szCs w:val="24"/>
              </w:rPr>
            </w:pPr>
            <w:r w:rsidRPr="008E022E">
              <w:rPr>
                <w:rFonts w:ascii="Arial" w:hAnsi="Arial" w:cs="Arial"/>
                <w:bCs/>
                <w:sz w:val="24"/>
                <w:szCs w:val="24"/>
              </w:rPr>
              <w:t>Road Closure / Speed Limit Restriction</w:t>
            </w:r>
          </w:p>
          <w:p w14:paraId="469B6DA8" w14:textId="77777777" w:rsidR="008E022E" w:rsidRPr="008E022E" w:rsidRDefault="008E022E" w:rsidP="00B77B8E">
            <w:pPr>
              <w:rPr>
                <w:rFonts w:ascii="Arial" w:hAnsi="Arial" w:cs="Arial"/>
                <w:bCs/>
                <w:sz w:val="24"/>
                <w:szCs w:val="24"/>
              </w:rPr>
            </w:pPr>
            <w:r w:rsidRPr="008E022E">
              <w:rPr>
                <w:rFonts w:ascii="Arial" w:hAnsi="Arial" w:cs="Arial"/>
                <w:bCs/>
                <w:sz w:val="24"/>
                <w:szCs w:val="24"/>
              </w:rPr>
              <w:t>Bus Lane Closure / Waiting Restriction</w:t>
            </w:r>
          </w:p>
          <w:p w14:paraId="53CA9FB8" w14:textId="77777777" w:rsidR="008E022E" w:rsidRPr="008E022E" w:rsidRDefault="008E022E">
            <w:pPr>
              <w:rPr>
                <w:rFonts w:ascii="Arial" w:hAnsi="Arial" w:cs="Arial"/>
                <w:bCs/>
                <w:sz w:val="24"/>
                <w:szCs w:val="24"/>
              </w:rPr>
            </w:pPr>
            <w:r w:rsidRPr="008E022E">
              <w:rPr>
                <w:rFonts w:ascii="Arial" w:hAnsi="Arial" w:cs="Arial"/>
                <w:bCs/>
                <w:sz w:val="24"/>
                <w:szCs w:val="24"/>
              </w:rPr>
              <w:t>Banned Left Turn / Width Restriction</w:t>
            </w:r>
          </w:p>
          <w:p w14:paraId="1F5E3FF2" w14:textId="77777777" w:rsidR="008E022E" w:rsidRPr="008E022E" w:rsidRDefault="008E022E">
            <w:pPr>
              <w:rPr>
                <w:rFonts w:ascii="Arial" w:hAnsi="Arial" w:cs="Arial"/>
                <w:bCs/>
                <w:sz w:val="24"/>
                <w:szCs w:val="24"/>
              </w:rPr>
            </w:pPr>
            <w:r w:rsidRPr="008E022E">
              <w:rPr>
                <w:rFonts w:ascii="Arial" w:hAnsi="Arial" w:cs="Arial"/>
                <w:bCs/>
                <w:sz w:val="24"/>
                <w:szCs w:val="24"/>
              </w:rPr>
              <w:t>Banned Right Turn / Weight Restriction</w:t>
            </w:r>
          </w:p>
          <w:p w14:paraId="5E1C0A4D" w14:textId="7DC7E22E" w:rsidR="008E022E" w:rsidRPr="008E022E" w:rsidRDefault="008E022E" w:rsidP="00B77B8E">
            <w:pPr>
              <w:rPr>
                <w:rFonts w:ascii="Arial" w:hAnsi="Arial" w:cs="Arial"/>
                <w:bCs/>
                <w:sz w:val="24"/>
                <w:szCs w:val="24"/>
              </w:rPr>
            </w:pPr>
            <w:r w:rsidRPr="008E022E">
              <w:rPr>
                <w:rFonts w:ascii="Arial" w:hAnsi="Arial" w:cs="Arial"/>
                <w:bCs/>
                <w:sz w:val="24"/>
                <w:szCs w:val="24"/>
              </w:rPr>
              <w:t xml:space="preserve">One Way / Footpath / </w:t>
            </w:r>
            <w:proofErr w:type="spellStart"/>
            <w:r w:rsidRPr="008E022E">
              <w:rPr>
                <w:rFonts w:ascii="Arial" w:hAnsi="Arial" w:cs="Arial"/>
                <w:bCs/>
                <w:sz w:val="24"/>
                <w:szCs w:val="24"/>
              </w:rPr>
              <w:t>Townpath</w:t>
            </w:r>
            <w:proofErr w:type="spellEnd"/>
            <w:r w:rsidRPr="008E022E">
              <w:rPr>
                <w:rFonts w:ascii="Arial" w:hAnsi="Arial" w:cs="Arial"/>
                <w:bCs/>
                <w:sz w:val="24"/>
                <w:szCs w:val="24"/>
              </w:rPr>
              <w:t xml:space="preserve"> Closure</w:t>
            </w:r>
          </w:p>
        </w:tc>
      </w:tr>
      <w:tr w:rsidR="00DD7735" w:rsidRPr="00AD50B0" w14:paraId="00EBDC4C" w14:textId="77777777" w:rsidTr="00C41928">
        <w:trPr>
          <w:trHeight w:hRule="exact" w:val="532"/>
          <w:jc w:val="center"/>
        </w:trPr>
        <w:tc>
          <w:tcPr>
            <w:tcW w:w="3539" w:type="dxa"/>
          </w:tcPr>
          <w:p w14:paraId="44274134" w14:textId="77777777" w:rsidR="00DD7735" w:rsidRPr="008E022E" w:rsidRDefault="00DD7735">
            <w:pPr>
              <w:rPr>
                <w:rFonts w:ascii="Arial" w:hAnsi="Arial" w:cs="Arial"/>
                <w:bCs/>
                <w:sz w:val="24"/>
                <w:szCs w:val="24"/>
              </w:rPr>
            </w:pPr>
            <w:r w:rsidRPr="008E022E">
              <w:rPr>
                <w:rFonts w:ascii="Arial" w:hAnsi="Arial" w:cs="Arial"/>
                <w:bCs/>
                <w:sz w:val="24"/>
                <w:szCs w:val="24"/>
              </w:rPr>
              <w:t>Reason Restriction is required</w:t>
            </w:r>
          </w:p>
        </w:tc>
        <w:tc>
          <w:tcPr>
            <w:tcW w:w="5477" w:type="dxa"/>
          </w:tcPr>
          <w:p w14:paraId="30FD4FD1" w14:textId="2028642C" w:rsidR="00DD7735" w:rsidRPr="00AD50B0" w:rsidRDefault="00DD7735">
            <w:pPr>
              <w:rPr>
                <w:rFonts w:ascii="Arial" w:hAnsi="Arial" w:cs="Arial"/>
                <w:sz w:val="24"/>
                <w:szCs w:val="24"/>
              </w:rPr>
            </w:pPr>
          </w:p>
        </w:tc>
      </w:tr>
      <w:tr w:rsidR="00D312E2" w:rsidRPr="00AD50B0" w14:paraId="53A26320" w14:textId="77777777" w:rsidTr="00C41928">
        <w:trPr>
          <w:trHeight w:hRule="exact" w:val="721"/>
          <w:jc w:val="center"/>
        </w:trPr>
        <w:tc>
          <w:tcPr>
            <w:tcW w:w="3539" w:type="dxa"/>
          </w:tcPr>
          <w:p w14:paraId="721F59F5" w14:textId="77777777" w:rsidR="00D312E2" w:rsidRPr="00D312E2" w:rsidRDefault="00D312E2" w:rsidP="00D312E2">
            <w:pPr>
              <w:rPr>
                <w:rFonts w:ascii="Arial" w:hAnsi="Arial" w:cs="Arial"/>
                <w:bCs/>
                <w:sz w:val="24"/>
                <w:szCs w:val="24"/>
              </w:rPr>
            </w:pPr>
            <w:r w:rsidRPr="00D312E2">
              <w:rPr>
                <w:rFonts w:ascii="Arial" w:hAnsi="Arial" w:cs="Arial"/>
                <w:bCs/>
                <w:sz w:val="24"/>
                <w:szCs w:val="24"/>
              </w:rPr>
              <w:t>Section of road affected</w:t>
            </w:r>
          </w:p>
          <w:p w14:paraId="17774866" w14:textId="37CB0FA7" w:rsidR="00D312E2" w:rsidRPr="00D312E2" w:rsidRDefault="00D312E2" w:rsidP="00D312E2">
            <w:pPr>
              <w:rPr>
                <w:rFonts w:ascii="Arial" w:hAnsi="Arial" w:cs="Arial"/>
                <w:bCs/>
                <w:sz w:val="24"/>
                <w:szCs w:val="24"/>
              </w:rPr>
            </w:pPr>
            <w:r w:rsidRPr="00D312E2">
              <w:rPr>
                <w:rFonts w:ascii="Arial" w:hAnsi="Arial" w:cs="Arial"/>
                <w:bCs/>
                <w:sz w:val="24"/>
                <w:szCs w:val="24"/>
              </w:rPr>
              <w:t>(start and finish point)</w:t>
            </w:r>
          </w:p>
        </w:tc>
        <w:tc>
          <w:tcPr>
            <w:tcW w:w="5477" w:type="dxa"/>
          </w:tcPr>
          <w:p w14:paraId="5621395C" w14:textId="77777777" w:rsidR="00D312E2" w:rsidRPr="00AD50B0" w:rsidRDefault="00D312E2">
            <w:pPr>
              <w:rPr>
                <w:rFonts w:ascii="Arial" w:hAnsi="Arial" w:cs="Arial"/>
                <w:sz w:val="24"/>
                <w:szCs w:val="24"/>
              </w:rPr>
            </w:pPr>
          </w:p>
        </w:tc>
      </w:tr>
      <w:tr w:rsidR="00D312E2" w:rsidRPr="00AD50B0" w14:paraId="05F1A457" w14:textId="77777777" w:rsidTr="00C41928">
        <w:trPr>
          <w:trHeight w:hRule="exact" w:val="542"/>
          <w:jc w:val="center"/>
        </w:trPr>
        <w:tc>
          <w:tcPr>
            <w:tcW w:w="3539" w:type="dxa"/>
          </w:tcPr>
          <w:p w14:paraId="0EBFBA50" w14:textId="000EC471" w:rsidR="00D312E2" w:rsidRPr="008E022E" w:rsidRDefault="00E02FC2" w:rsidP="00E4443C">
            <w:pPr>
              <w:tabs>
                <w:tab w:val="left" w:pos="2460"/>
              </w:tabs>
              <w:rPr>
                <w:rFonts w:ascii="Arial" w:hAnsi="Arial" w:cs="Arial"/>
                <w:bCs/>
                <w:sz w:val="24"/>
                <w:szCs w:val="24"/>
              </w:rPr>
            </w:pPr>
            <w:r w:rsidRPr="00E4443C">
              <w:rPr>
                <w:rFonts w:ascii="Arial" w:hAnsi="Arial" w:cs="Arial"/>
                <w:bCs/>
                <w:sz w:val="24"/>
                <w:szCs w:val="24"/>
              </w:rPr>
              <w:t>Start date</w:t>
            </w:r>
          </w:p>
        </w:tc>
        <w:tc>
          <w:tcPr>
            <w:tcW w:w="5477" w:type="dxa"/>
          </w:tcPr>
          <w:p w14:paraId="6C5B4EF9" w14:textId="77777777" w:rsidR="00D312E2" w:rsidRPr="00AD50B0" w:rsidRDefault="00D312E2">
            <w:pPr>
              <w:rPr>
                <w:rFonts w:ascii="Arial" w:hAnsi="Arial" w:cs="Arial"/>
                <w:sz w:val="24"/>
                <w:szCs w:val="24"/>
              </w:rPr>
            </w:pPr>
          </w:p>
        </w:tc>
      </w:tr>
      <w:tr w:rsidR="00E4443C" w:rsidRPr="00AD50B0" w14:paraId="31208BCF" w14:textId="77777777" w:rsidTr="00C41928">
        <w:trPr>
          <w:trHeight w:hRule="exact" w:val="542"/>
          <w:jc w:val="center"/>
        </w:trPr>
        <w:tc>
          <w:tcPr>
            <w:tcW w:w="3539" w:type="dxa"/>
          </w:tcPr>
          <w:p w14:paraId="42C4C86C" w14:textId="39989F14" w:rsidR="00E4443C" w:rsidRPr="00F40324" w:rsidRDefault="00E4443C" w:rsidP="00E02FC2">
            <w:pPr>
              <w:tabs>
                <w:tab w:val="left" w:pos="2460"/>
              </w:tabs>
              <w:rPr>
                <w:rFonts w:ascii="Arial" w:hAnsi="Arial" w:cs="Arial"/>
                <w:bCs/>
                <w:sz w:val="24"/>
                <w:szCs w:val="24"/>
              </w:rPr>
            </w:pPr>
            <w:r>
              <w:rPr>
                <w:rFonts w:ascii="Arial" w:hAnsi="Arial" w:cs="Arial"/>
                <w:bCs/>
                <w:sz w:val="24"/>
                <w:szCs w:val="24"/>
              </w:rPr>
              <w:t>End date</w:t>
            </w:r>
          </w:p>
        </w:tc>
        <w:tc>
          <w:tcPr>
            <w:tcW w:w="5477" w:type="dxa"/>
          </w:tcPr>
          <w:p w14:paraId="1249B7E5" w14:textId="77777777" w:rsidR="00E4443C" w:rsidRPr="00AD50B0" w:rsidRDefault="00E4443C">
            <w:pPr>
              <w:rPr>
                <w:rFonts w:ascii="Arial" w:hAnsi="Arial" w:cs="Arial"/>
                <w:sz w:val="24"/>
                <w:szCs w:val="24"/>
              </w:rPr>
            </w:pPr>
          </w:p>
        </w:tc>
      </w:tr>
      <w:tr w:rsidR="00F40324" w:rsidRPr="00AD50B0" w14:paraId="1ED7802E" w14:textId="77777777" w:rsidTr="00C41928">
        <w:trPr>
          <w:trHeight w:hRule="exact" w:val="542"/>
          <w:jc w:val="center"/>
        </w:trPr>
        <w:tc>
          <w:tcPr>
            <w:tcW w:w="3539" w:type="dxa"/>
          </w:tcPr>
          <w:p w14:paraId="1800B9C3" w14:textId="734ED542" w:rsidR="00F40324" w:rsidRPr="00F40324" w:rsidRDefault="00F40324" w:rsidP="00E02FC2">
            <w:pPr>
              <w:tabs>
                <w:tab w:val="left" w:pos="2460"/>
              </w:tabs>
              <w:rPr>
                <w:rFonts w:ascii="Arial" w:hAnsi="Arial" w:cs="Arial"/>
                <w:bCs/>
                <w:sz w:val="24"/>
                <w:szCs w:val="24"/>
              </w:rPr>
            </w:pPr>
            <w:r w:rsidRPr="00F40324">
              <w:rPr>
                <w:rFonts w:ascii="Arial" w:hAnsi="Arial" w:cs="Arial"/>
                <w:bCs/>
                <w:sz w:val="24"/>
                <w:szCs w:val="24"/>
              </w:rPr>
              <w:t>Working hours</w:t>
            </w:r>
          </w:p>
        </w:tc>
        <w:tc>
          <w:tcPr>
            <w:tcW w:w="5477" w:type="dxa"/>
          </w:tcPr>
          <w:p w14:paraId="6EE33E3C" w14:textId="77777777" w:rsidR="00F40324" w:rsidRPr="00AD50B0" w:rsidRDefault="00F40324">
            <w:pPr>
              <w:rPr>
                <w:rFonts w:ascii="Arial" w:hAnsi="Arial" w:cs="Arial"/>
                <w:sz w:val="24"/>
                <w:szCs w:val="24"/>
              </w:rPr>
            </w:pPr>
          </w:p>
        </w:tc>
      </w:tr>
      <w:tr w:rsidR="00F40324" w:rsidRPr="00AD50B0" w14:paraId="2CB813AC" w14:textId="77777777" w:rsidTr="00C41928">
        <w:trPr>
          <w:trHeight w:hRule="exact" w:val="542"/>
          <w:jc w:val="center"/>
        </w:trPr>
        <w:tc>
          <w:tcPr>
            <w:tcW w:w="3539" w:type="dxa"/>
          </w:tcPr>
          <w:p w14:paraId="3478C07A" w14:textId="75CC9055" w:rsidR="00F40324" w:rsidRPr="00F40324" w:rsidRDefault="00F40324" w:rsidP="00F40324">
            <w:pPr>
              <w:tabs>
                <w:tab w:val="left" w:pos="2460"/>
              </w:tabs>
              <w:rPr>
                <w:rFonts w:ascii="Arial" w:hAnsi="Arial" w:cs="Arial"/>
                <w:bCs/>
                <w:sz w:val="24"/>
                <w:szCs w:val="24"/>
              </w:rPr>
            </w:pPr>
            <w:r w:rsidRPr="00F40324">
              <w:rPr>
                <w:rFonts w:ascii="Arial" w:hAnsi="Arial" w:cs="Arial"/>
                <w:bCs/>
                <w:sz w:val="24"/>
                <w:szCs w:val="24"/>
              </w:rPr>
              <w:t>Is the restriction required 24/7</w:t>
            </w:r>
          </w:p>
        </w:tc>
        <w:tc>
          <w:tcPr>
            <w:tcW w:w="5477" w:type="dxa"/>
          </w:tcPr>
          <w:p w14:paraId="177CE05D" w14:textId="77777777" w:rsidR="00F40324" w:rsidRPr="00AD50B0" w:rsidRDefault="00F40324">
            <w:pPr>
              <w:rPr>
                <w:rFonts w:ascii="Arial" w:hAnsi="Arial" w:cs="Arial"/>
                <w:sz w:val="24"/>
                <w:szCs w:val="24"/>
              </w:rPr>
            </w:pPr>
          </w:p>
        </w:tc>
      </w:tr>
    </w:tbl>
    <w:p w14:paraId="131D0C16" w14:textId="71AB923E" w:rsidR="00093E05" w:rsidRDefault="00093E05" w:rsidP="00D9194E">
      <w:pPr>
        <w:tabs>
          <w:tab w:val="left" w:pos="2460"/>
        </w:tabs>
        <w:spacing w:after="0"/>
        <w:rPr>
          <w:rFonts w:ascii="Arial" w:hAnsi="Arial" w:cs="Arial"/>
          <w:b/>
          <w:sz w:val="20"/>
          <w:szCs w:val="20"/>
        </w:rPr>
      </w:pPr>
    </w:p>
    <w:p w14:paraId="6AB823DE" w14:textId="7EA98A37" w:rsidR="00531E5F" w:rsidRPr="00CD7650" w:rsidRDefault="00531E5F" w:rsidP="00D355E8">
      <w:pPr>
        <w:pStyle w:val="Heading2"/>
      </w:pPr>
      <w:r w:rsidRPr="00CD7650">
        <w:t>Access Arrangements</w:t>
      </w:r>
    </w:p>
    <w:p w14:paraId="6F6CC8D7" w14:textId="4DB8F82C" w:rsidR="00A95E87" w:rsidRPr="00093AAF" w:rsidRDefault="006F6D52" w:rsidP="00CA36D3">
      <w:pPr>
        <w:tabs>
          <w:tab w:val="left" w:pos="2460"/>
        </w:tabs>
        <w:spacing w:after="120"/>
        <w:rPr>
          <w:rFonts w:ascii="Arial" w:hAnsi="Arial" w:cs="Arial"/>
          <w:bCs/>
          <w:sz w:val="24"/>
          <w:szCs w:val="24"/>
        </w:rPr>
      </w:pPr>
      <w:r w:rsidRPr="007D5C2A">
        <w:rPr>
          <w:rFonts w:ascii="Arial" w:hAnsi="Arial" w:cs="Arial"/>
          <w:bCs/>
          <w:sz w:val="24"/>
          <w:szCs w:val="24"/>
        </w:rPr>
        <w:t>Will access through the site be maintained for the following</w:t>
      </w:r>
      <w:r w:rsidR="007E486F" w:rsidRPr="007D5C2A">
        <w:rPr>
          <w:rFonts w:ascii="Arial" w:hAnsi="Arial" w:cs="Arial"/>
          <w:bCs/>
          <w:sz w:val="24"/>
          <w:szCs w:val="24"/>
        </w:rPr>
        <w:t xml:space="preserve"> (</w:t>
      </w:r>
      <w:r w:rsidR="0074706D">
        <w:rPr>
          <w:rFonts w:ascii="Arial" w:hAnsi="Arial" w:cs="Arial"/>
          <w:bCs/>
          <w:sz w:val="24"/>
          <w:szCs w:val="24"/>
        </w:rPr>
        <w:t>d</w:t>
      </w:r>
      <w:r w:rsidR="007E486F" w:rsidRPr="007D5C2A">
        <w:rPr>
          <w:rFonts w:ascii="Arial" w:hAnsi="Arial" w:cs="Arial"/>
          <w:bCs/>
          <w:sz w:val="24"/>
          <w:szCs w:val="24"/>
        </w:rPr>
        <w:t xml:space="preserve">elete </w:t>
      </w:r>
      <w:r w:rsidR="005A1DEA" w:rsidRPr="007D5C2A">
        <w:rPr>
          <w:rFonts w:ascii="Arial" w:hAnsi="Arial" w:cs="Arial"/>
          <w:bCs/>
          <w:sz w:val="24"/>
          <w:szCs w:val="24"/>
        </w:rPr>
        <w:t xml:space="preserve">yes or no </w:t>
      </w:r>
      <w:r w:rsidR="007E486F" w:rsidRPr="007D5C2A">
        <w:rPr>
          <w:rFonts w:ascii="Arial" w:hAnsi="Arial" w:cs="Arial"/>
          <w:bCs/>
          <w:sz w:val="24"/>
          <w:szCs w:val="24"/>
        </w:rPr>
        <w:t>as appropriate</w:t>
      </w:r>
      <w:r w:rsidR="001F1C87" w:rsidRPr="007D5C2A">
        <w:rPr>
          <w:rFonts w:ascii="Arial" w:hAnsi="Arial" w:cs="Arial"/>
          <w:bCs/>
          <w:sz w:val="24"/>
          <w:szCs w:val="24"/>
        </w:rPr>
        <w:t>)</w:t>
      </w:r>
      <w:r w:rsidR="005A1DEA" w:rsidRPr="007D5C2A">
        <w:rPr>
          <w:rFonts w:ascii="Arial" w:hAnsi="Arial" w:cs="Arial"/>
          <w:bCs/>
          <w:sz w:val="24"/>
          <w:szCs w:val="24"/>
        </w:rPr>
        <w:t>:</w:t>
      </w:r>
    </w:p>
    <w:p w14:paraId="35150661" w14:textId="42FEE7FE" w:rsidR="00A95E87" w:rsidRPr="00093AAF" w:rsidRDefault="00A95E87" w:rsidP="00E4443C">
      <w:pPr>
        <w:tabs>
          <w:tab w:val="left" w:pos="2640"/>
          <w:tab w:val="left" w:pos="2970"/>
        </w:tabs>
        <w:spacing w:after="120"/>
        <w:rPr>
          <w:rFonts w:ascii="Arial" w:hAnsi="Arial" w:cs="Arial"/>
          <w:bCs/>
          <w:sz w:val="24"/>
          <w:szCs w:val="24"/>
        </w:rPr>
      </w:pPr>
      <w:r w:rsidRPr="00093AAF">
        <w:rPr>
          <w:rFonts w:ascii="Arial" w:hAnsi="Arial" w:cs="Arial"/>
          <w:bCs/>
          <w:sz w:val="24"/>
          <w:szCs w:val="24"/>
        </w:rPr>
        <w:t>Emergency Services</w:t>
      </w:r>
      <w:r w:rsidR="00C005EA" w:rsidRPr="00093AAF">
        <w:rPr>
          <w:rFonts w:ascii="Arial" w:hAnsi="Arial" w:cs="Arial"/>
          <w:bCs/>
          <w:sz w:val="24"/>
          <w:szCs w:val="24"/>
        </w:rPr>
        <w:t>:</w:t>
      </w:r>
      <w:r w:rsidR="007E486F" w:rsidRPr="00093AAF">
        <w:rPr>
          <w:rFonts w:ascii="Arial" w:hAnsi="Arial" w:cs="Arial"/>
          <w:bCs/>
          <w:sz w:val="24"/>
          <w:szCs w:val="24"/>
        </w:rPr>
        <w:t xml:space="preserve"> </w:t>
      </w:r>
      <w:r w:rsidRPr="00093AAF">
        <w:rPr>
          <w:rFonts w:ascii="Arial" w:hAnsi="Arial" w:cs="Arial"/>
          <w:bCs/>
          <w:sz w:val="24"/>
          <w:szCs w:val="24"/>
        </w:rPr>
        <w:t xml:space="preserve">Yes </w:t>
      </w:r>
      <w:r w:rsidR="007E486F" w:rsidRPr="00093AAF">
        <w:rPr>
          <w:rFonts w:ascii="Arial" w:hAnsi="Arial" w:cs="Arial"/>
          <w:bCs/>
          <w:sz w:val="24"/>
          <w:szCs w:val="24"/>
        </w:rPr>
        <w:t>/</w:t>
      </w:r>
      <w:r w:rsidRPr="00093AAF">
        <w:rPr>
          <w:rFonts w:ascii="Arial" w:hAnsi="Arial" w:cs="Arial"/>
          <w:bCs/>
          <w:sz w:val="24"/>
          <w:szCs w:val="24"/>
        </w:rPr>
        <w:t xml:space="preserve"> No</w:t>
      </w:r>
    </w:p>
    <w:p w14:paraId="1A27AA4C" w14:textId="1D0FCEF8" w:rsidR="0075780F" w:rsidRPr="00093AAF" w:rsidRDefault="0075780F" w:rsidP="00E4443C">
      <w:pPr>
        <w:tabs>
          <w:tab w:val="left" w:pos="2640"/>
          <w:tab w:val="left" w:pos="2970"/>
        </w:tabs>
        <w:spacing w:after="120"/>
        <w:rPr>
          <w:rFonts w:ascii="Arial" w:hAnsi="Arial" w:cs="Arial"/>
          <w:bCs/>
          <w:sz w:val="24"/>
          <w:szCs w:val="24"/>
        </w:rPr>
      </w:pPr>
      <w:r w:rsidRPr="00093AAF">
        <w:rPr>
          <w:rFonts w:ascii="Arial" w:hAnsi="Arial" w:cs="Arial"/>
          <w:bCs/>
          <w:sz w:val="24"/>
          <w:szCs w:val="24"/>
        </w:rPr>
        <w:t xml:space="preserve">Residents within the closure: Yes / No </w:t>
      </w:r>
    </w:p>
    <w:p w14:paraId="0C9EFF5F" w14:textId="764B0627" w:rsidR="005F0169" w:rsidRPr="00093AAF" w:rsidRDefault="005F0169" w:rsidP="005F0169">
      <w:pPr>
        <w:tabs>
          <w:tab w:val="left" w:pos="2640"/>
          <w:tab w:val="left" w:pos="2970"/>
        </w:tabs>
        <w:rPr>
          <w:rFonts w:ascii="Arial" w:hAnsi="Arial" w:cs="Arial"/>
          <w:bCs/>
          <w:sz w:val="24"/>
          <w:szCs w:val="24"/>
        </w:rPr>
      </w:pPr>
      <w:r w:rsidRPr="00093AAF">
        <w:rPr>
          <w:rFonts w:ascii="Arial" w:hAnsi="Arial" w:cs="Arial"/>
          <w:bCs/>
          <w:sz w:val="24"/>
          <w:szCs w:val="24"/>
        </w:rPr>
        <w:t>Pedestrians: Yes / No</w:t>
      </w:r>
    </w:p>
    <w:p w14:paraId="0DC3E1DC" w14:textId="6DEC688F" w:rsidR="005F0169" w:rsidRPr="00093AAF" w:rsidRDefault="005F0169" w:rsidP="00E4443C">
      <w:pPr>
        <w:tabs>
          <w:tab w:val="left" w:pos="2640"/>
          <w:tab w:val="left" w:pos="2970"/>
        </w:tabs>
        <w:spacing w:after="120"/>
        <w:rPr>
          <w:rFonts w:ascii="Arial" w:hAnsi="Arial" w:cs="Arial"/>
          <w:bCs/>
          <w:sz w:val="24"/>
          <w:szCs w:val="24"/>
        </w:rPr>
      </w:pPr>
      <w:r w:rsidRPr="00093AAF">
        <w:rPr>
          <w:rFonts w:ascii="Arial" w:hAnsi="Arial" w:cs="Arial"/>
          <w:bCs/>
          <w:sz w:val="24"/>
          <w:szCs w:val="24"/>
        </w:rPr>
        <w:t>Cyclists &amp; Equestrians: Yes / No</w:t>
      </w:r>
    </w:p>
    <w:p w14:paraId="4A30448E" w14:textId="38C2DF64" w:rsidR="00C704C8" w:rsidRPr="00093AAF" w:rsidRDefault="00C704C8" w:rsidP="00C41928">
      <w:pPr>
        <w:tabs>
          <w:tab w:val="left" w:pos="2640"/>
          <w:tab w:val="left" w:pos="2970"/>
        </w:tabs>
        <w:spacing w:after="120"/>
        <w:rPr>
          <w:rFonts w:ascii="Arial" w:hAnsi="Arial" w:cs="Arial"/>
          <w:bCs/>
          <w:sz w:val="24"/>
          <w:szCs w:val="24"/>
        </w:rPr>
      </w:pPr>
      <w:r w:rsidRPr="00093AAF">
        <w:rPr>
          <w:rFonts w:ascii="Arial" w:hAnsi="Arial" w:cs="Arial"/>
          <w:bCs/>
          <w:sz w:val="24"/>
          <w:szCs w:val="24"/>
        </w:rPr>
        <w:t xml:space="preserve">If no to any of the </w:t>
      </w:r>
      <w:proofErr w:type="gramStart"/>
      <w:r w:rsidRPr="00093AAF">
        <w:rPr>
          <w:rFonts w:ascii="Arial" w:hAnsi="Arial" w:cs="Arial"/>
          <w:bCs/>
          <w:sz w:val="24"/>
          <w:szCs w:val="24"/>
        </w:rPr>
        <w:t>above</w:t>
      </w:r>
      <w:proofErr w:type="gramEnd"/>
      <w:r w:rsidRPr="00093AAF">
        <w:rPr>
          <w:rFonts w:ascii="Arial" w:hAnsi="Arial" w:cs="Arial"/>
          <w:bCs/>
          <w:sz w:val="24"/>
          <w:szCs w:val="24"/>
        </w:rPr>
        <w:t xml:space="preserve"> please detail the reasons why and the alternative arrangements.</w:t>
      </w:r>
    </w:p>
    <w:p w14:paraId="20C08F0D" w14:textId="77777777" w:rsidR="00B92F0C" w:rsidRPr="00093AAF" w:rsidRDefault="00B92F0C" w:rsidP="005F0169">
      <w:pPr>
        <w:tabs>
          <w:tab w:val="left" w:pos="2640"/>
          <w:tab w:val="left" w:pos="2970"/>
        </w:tabs>
        <w:rPr>
          <w:rFonts w:ascii="Arial" w:hAnsi="Arial" w:cs="Arial"/>
          <w:bCs/>
          <w:sz w:val="24"/>
          <w:szCs w:val="24"/>
        </w:rPr>
      </w:pPr>
    </w:p>
    <w:p w14:paraId="30CE80D7" w14:textId="08B4E407" w:rsidR="000A656F" w:rsidRPr="00E73610" w:rsidRDefault="00B92F0C" w:rsidP="00E73610">
      <w:pPr>
        <w:spacing w:after="240"/>
        <w:rPr>
          <w:rFonts w:ascii="Arial" w:hAnsi="Arial" w:cs="Arial"/>
          <w:sz w:val="20"/>
          <w:szCs w:val="20"/>
        </w:rPr>
      </w:pPr>
      <w:r w:rsidRPr="00093AAF">
        <w:rPr>
          <w:rFonts w:ascii="Arial" w:hAnsi="Arial" w:cs="Arial"/>
          <w:bCs/>
          <w:sz w:val="24"/>
          <w:szCs w:val="24"/>
        </w:rPr>
        <w:t xml:space="preserve">Will buses/bus stops be affected? Yes / No </w:t>
      </w:r>
      <w:r w:rsidR="00687C78">
        <w:rPr>
          <w:rFonts w:ascii="Arial" w:hAnsi="Arial" w:cs="Arial"/>
          <w:bCs/>
          <w:sz w:val="24"/>
          <w:szCs w:val="24"/>
        </w:rPr>
        <w:br/>
      </w:r>
      <w:r w:rsidRPr="00093AAF">
        <w:rPr>
          <w:rFonts w:ascii="Arial" w:hAnsi="Arial" w:cs="Arial"/>
          <w:bCs/>
          <w:sz w:val="24"/>
          <w:szCs w:val="24"/>
        </w:rPr>
        <w:t xml:space="preserve">(If buses/bus stops are affected you must </w:t>
      </w:r>
      <w:r w:rsidRPr="000A656F">
        <w:rPr>
          <w:rFonts w:ascii="Arial" w:hAnsi="Arial" w:cs="Arial"/>
          <w:bCs/>
          <w:sz w:val="24"/>
          <w:szCs w:val="24"/>
        </w:rPr>
        <w:t>contact</w:t>
      </w:r>
      <w:r w:rsidRPr="000A656F">
        <w:rPr>
          <w:rFonts w:ascii="Arial" w:hAnsi="Arial" w:cs="Arial"/>
          <w:sz w:val="24"/>
          <w:szCs w:val="24"/>
        </w:rPr>
        <w:t xml:space="preserve"> </w:t>
      </w:r>
      <w:r w:rsidRPr="000A656F">
        <w:rPr>
          <w:rFonts w:ascii="Arial" w:hAnsi="Arial" w:cs="Arial"/>
          <w:sz w:val="24"/>
          <w:szCs w:val="24"/>
          <w:u w:val="single"/>
        </w:rPr>
        <w:t>passenger.transport@surreycc.gov.uk</w:t>
      </w:r>
      <w:r w:rsidRPr="000A656F">
        <w:rPr>
          <w:rFonts w:ascii="Arial" w:hAnsi="Arial" w:cs="Arial"/>
          <w:sz w:val="24"/>
          <w:szCs w:val="24"/>
        </w:rPr>
        <w:t xml:space="preserve"> for all necessary arrangements)</w:t>
      </w:r>
    </w:p>
    <w:p w14:paraId="5213B11F" w14:textId="2A62F144" w:rsidR="00B92F0C" w:rsidRPr="000A656F" w:rsidRDefault="000A656F" w:rsidP="005F0169">
      <w:pPr>
        <w:tabs>
          <w:tab w:val="left" w:pos="2640"/>
          <w:tab w:val="left" w:pos="2970"/>
        </w:tabs>
        <w:rPr>
          <w:rFonts w:ascii="Arial" w:hAnsi="Arial" w:cs="Arial"/>
          <w:bCs/>
          <w:sz w:val="24"/>
          <w:szCs w:val="24"/>
        </w:rPr>
      </w:pPr>
      <w:r w:rsidRPr="000A656F">
        <w:rPr>
          <w:rFonts w:ascii="Arial" w:hAnsi="Arial" w:cs="Arial"/>
          <w:bCs/>
          <w:sz w:val="24"/>
          <w:szCs w:val="24"/>
        </w:rPr>
        <w:t xml:space="preserve">Will refuse collections be </w:t>
      </w:r>
      <w:proofErr w:type="gramStart"/>
      <w:r w:rsidRPr="000A656F">
        <w:rPr>
          <w:rFonts w:ascii="Arial" w:hAnsi="Arial" w:cs="Arial"/>
          <w:bCs/>
          <w:sz w:val="24"/>
          <w:szCs w:val="24"/>
        </w:rPr>
        <w:t>affected?:</w:t>
      </w:r>
      <w:proofErr w:type="gramEnd"/>
      <w:r w:rsidRPr="000A656F">
        <w:rPr>
          <w:rFonts w:ascii="Arial" w:hAnsi="Arial" w:cs="Arial"/>
          <w:bCs/>
          <w:sz w:val="24"/>
          <w:szCs w:val="24"/>
        </w:rPr>
        <w:t xml:space="preserve"> Yes / No</w:t>
      </w:r>
    </w:p>
    <w:p w14:paraId="6EE4E2BD" w14:textId="3BDE24D6" w:rsidR="009061A4" w:rsidRDefault="007700C8" w:rsidP="00D355E8">
      <w:pPr>
        <w:pStyle w:val="Heading2"/>
      </w:pPr>
      <w:r w:rsidRPr="007700C8">
        <w:t>Traffic management plans</w:t>
      </w:r>
    </w:p>
    <w:p w14:paraId="06EF397B" w14:textId="25E6615C" w:rsidR="007700C8" w:rsidRPr="007700C8" w:rsidRDefault="007700C8" w:rsidP="00E4443C">
      <w:pPr>
        <w:spacing w:after="120"/>
        <w:rPr>
          <w:rFonts w:ascii="Arial" w:hAnsi="Arial" w:cs="Arial"/>
          <w:bCs/>
          <w:sz w:val="24"/>
          <w:szCs w:val="24"/>
        </w:rPr>
      </w:pPr>
      <w:r w:rsidRPr="007700C8">
        <w:rPr>
          <w:rFonts w:ascii="Arial" w:hAnsi="Arial" w:cs="Arial"/>
          <w:bCs/>
          <w:sz w:val="24"/>
          <w:szCs w:val="24"/>
        </w:rPr>
        <w:t>Please attach a site plan and diversion route map to show the following</w:t>
      </w:r>
      <w:r>
        <w:rPr>
          <w:rFonts w:ascii="Arial" w:hAnsi="Arial" w:cs="Arial"/>
          <w:bCs/>
          <w:sz w:val="24"/>
          <w:szCs w:val="24"/>
        </w:rPr>
        <w:t>:</w:t>
      </w:r>
    </w:p>
    <w:p w14:paraId="227CE3F9" w14:textId="77777777" w:rsidR="007700C8" w:rsidRPr="007700C8" w:rsidRDefault="007700C8" w:rsidP="007700C8">
      <w:pPr>
        <w:pStyle w:val="ListParagraph"/>
        <w:numPr>
          <w:ilvl w:val="0"/>
          <w:numId w:val="2"/>
        </w:numPr>
        <w:rPr>
          <w:rFonts w:ascii="Arial" w:hAnsi="Arial" w:cs="Arial"/>
          <w:bCs/>
          <w:sz w:val="24"/>
          <w:szCs w:val="24"/>
        </w:rPr>
      </w:pPr>
      <w:r w:rsidRPr="007700C8">
        <w:rPr>
          <w:rFonts w:ascii="Arial" w:hAnsi="Arial" w:cs="Arial"/>
          <w:bCs/>
          <w:sz w:val="24"/>
          <w:szCs w:val="24"/>
        </w:rPr>
        <w:t>The extent of the prohibition/restriction (width and length)</w:t>
      </w:r>
    </w:p>
    <w:p w14:paraId="2C429B74" w14:textId="77777777" w:rsidR="007700C8" w:rsidRPr="007700C8" w:rsidRDefault="007700C8" w:rsidP="007700C8">
      <w:pPr>
        <w:pStyle w:val="ListParagraph"/>
        <w:numPr>
          <w:ilvl w:val="0"/>
          <w:numId w:val="2"/>
        </w:numPr>
        <w:rPr>
          <w:rFonts w:ascii="Arial" w:hAnsi="Arial" w:cs="Arial"/>
          <w:bCs/>
          <w:sz w:val="24"/>
          <w:szCs w:val="24"/>
        </w:rPr>
      </w:pPr>
      <w:r w:rsidRPr="007700C8">
        <w:rPr>
          <w:rFonts w:ascii="Arial" w:hAnsi="Arial" w:cs="Arial"/>
          <w:bCs/>
          <w:sz w:val="24"/>
          <w:szCs w:val="24"/>
        </w:rPr>
        <w:t>Signage and barriers to be used on site</w:t>
      </w:r>
    </w:p>
    <w:p w14:paraId="12527C5F" w14:textId="77777777" w:rsidR="007700C8" w:rsidRPr="007700C8" w:rsidRDefault="007700C8" w:rsidP="007700C8">
      <w:pPr>
        <w:pStyle w:val="ListParagraph"/>
        <w:numPr>
          <w:ilvl w:val="0"/>
          <w:numId w:val="2"/>
        </w:numPr>
        <w:rPr>
          <w:rFonts w:ascii="Arial" w:hAnsi="Arial" w:cs="Arial"/>
          <w:bCs/>
          <w:sz w:val="24"/>
          <w:szCs w:val="24"/>
        </w:rPr>
      </w:pPr>
      <w:r w:rsidRPr="007700C8">
        <w:rPr>
          <w:rFonts w:ascii="Arial" w:hAnsi="Arial" w:cs="Arial"/>
          <w:bCs/>
          <w:sz w:val="24"/>
          <w:szCs w:val="24"/>
        </w:rPr>
        <w:t>Diversion route with all signage including text</w:t>
      </w:r>
    </w:p>
    <w:p w14:paraId="293CC8D3" w14:textId="1B5EB874" w:rsidR="00FB28F2" w:rsidRPr="00FB28F2" w:rsidRDefault="007700C8" w:rsidP="00FB28F2">
      <w:pPr>
        <w:pStyle w:val="ListParagraph"/>
        <w:numPr>
          <w:ilvl w:val="0"/>
          <w:numId w:val="2"/>
        </w:numPr>
        <w:rPr>
          <w:rFonts w:ascii="Arial" w:hAnsi="Arial" w:cs="Arial"/>
          <w:bCs/>
          <w:sz w:val="24"/>
          <w:szCs w:val="24"/>
        </w:rPr>
      </w:pPr>
      <w:r w:rsidRPr="007700C8">
        <w:rPr>
          <w:rFonts w:ascii="Arial" w:hAnsi="Arial" w:cs="Arial"/>
          <w:bCs/>
          <w:sz w:val="24"/>
          <w:szCs w:val="24"/>
        </w:rPr>
        <w:t>Advanced warning signs if applicable (where they will be located and when they will be on site)</w:t>
      </w:r>
      <w:r w:rsidR="00FB28F2">
        <w:rPr>
          <w:rFonts w:ascii="Arial" w:hAnsi="Arial" w:cs="Arial"/>
          <w:bCs/>
          <w:sz w:val="24"/>
          <w:szCs w:val="24"/>
        </w:rPr>
        <w:br w:type="page"/>
      </w:r>
    </w:p>
    <w:p w14:paraId="433FAB5F" w14:textId="09EF0AD3" w:rsidR="00AE65D1" w:rsidRPr="00634463" w:rsidRDefault="00AE65D1" w:rsidP="00D355E8">
      <w:pPr>
        <w:pStyle w:val="Heading2"/>
      </w:pPr>
      <w:r w:rsidRPr="00D355E8">
        <w:lastRenderedPageBreak/>
        <w:t>Diversion</w:t>
      </w:r>
    </w:p>
    <w:tbl>
      <w:tblPr>
        <w:tblStyle w:val="TableGrid"/>
        <w:tblW w:w="0" w:type="auto"/>
        <w:tblLayout w:type="fixed"/>
        <w:tblLook w:val="04A0" w:firstRow="1" w:lastRow="0" w:firstColumn="1" w:lastColumn="0" w:noHBand="0" w:noVBand="1"/>
      </w:tblPr>
      <w:tblGrid>
        <w:gridCol w:w="4390"/>
        <w:gridCol w:w="4626"/>
      </w:tblGrid>
      <w:tr w:rsidR="00BB5973" w14:paraId="20EE9AF9" w14:textId="77777777" w:rsidTr="00B21DBA">
        <w:trPr>
          <w:trHeight w:hRule="exact" w:val="508"/>
        </w:trPr>
        <w:tc>
          <w:tcPr>
            <w:tcW w:w="4390" w:type="dxa"/>
          </w:tcPr>
          <w:p w14:paraId="7F228563" w14:textId="45363108" w:rsidR="00BB5973" w:rsidRPr="00CA36D3" w:rsidRDefault="00BB5973" w:rsidP="00B77B8E">
            <w:pPr>
              <w:rPr>
                <w:rFonts w:ascii="Arial" w:hAnsi="Arial" w:cs="Arial"/>
                <w:b/>
                <w:sz w:val="24"/>
                <w:szCs w:val="24"/>
              </w:rPr>
            </w:pPr>
            <w:r w:rsidRPr="00CA36D3">
              <w:rPr>
                <w:rFonts w:ascii="Arial" w:hAnsi="Arial" w:cs="Arial"/>
                <w:b/>
                <w:sz w:val="24"/>
                <w:szCs w:val="24"/>
              </w:rPr>
              <w:t>Question</w:t>
            </w:r>
          </w:p>
        </w:tc>
        <w:tc>
          <w:tcPr>
            <w:tcW w:w="4626" w:type="dxa"/>
          </w:tcPr>
          <w:p w14:paraId="6A643267" w14:textId="09AE6FE9" w:rsidR="00BB5973" w:rsidRPr="00CA36D3" w:rsidRDefault="00BB5973" w:rsidP="00B77B8E">
            <w:pPr>
              <w:rPr>
                <w:rFonts w:ascii="Arial" w:hAnsi="Arial" w:cs="Arial"/>
                <w:b/>
                <w:bCs/>
                <w:sz w:val="24"/>
                <w:szCs w:val="24"/>
              </w:rPr>
            </w:pPr>
            <w:r w:rsidRPr="00CA36D3">
              <w:rPr>
                <w:rFonts w:ascii="Arial" w:hAnsi="Arial" w:cs="Arial"/>
                <w:b/>
                <w:bCs/>
                <w:sz w:val="24"/>
                <w:szCs w:val="24"/>
              </w:rPr>
              <w:t>Answer</w:t>
            </w:r>
          </w:p>
        </w:tc>
      </w:tr>
      <w:tr w:rsidR="00C6302F" w14:paraId="2EB46A65" w14:textId="77777777" w:rsidTr="00B21DBA">
        <w:trPr>
          <w:trHeight w:hRule="exact" w:val="3969"/>
        </w:trPr>
        <w:tc>
          <w:tcPr>
            <w:tcW w:w="4390" w:type="dxa"/>
          </w:tcPr>
          <w:p w14:paraId="43B34A5E" w14:textId="2E3CF885" w:rsidR="00C6302F" w:rsidRPr="00AE65D1" w:rsidRDefault="00BB5973" w:rsidP="00B77B8E">
            <w:pPr>
              <w:rPr>
                <w:rFonts w:ascii="Arial" w:hAnsi="Arial" w:cs="Arial"/>
                <w:bCs/>
                <w:sz w:val="24"/>
                <w:szCs w:val="24"/>
              </w:rPr>
            </w:pPr>
            <w:r w:rsidRPr="00AE65D1">
              <w:rPr>
                <w:rFonts w:ascii="Arial" w:hAnsi="Arial" w:cs="Arial"/>
                <w:bCs/>
                <w:sz w:val="24"/>
                <w:szCs w:val="24"/>
              </w:rPr>
              <w:t>Please provide details of a d</w:t>
            </w:r>
            <w:r w:rsidR="00C6302F" w:rsidRPr="00AE65D1">
              <w:rPr>
                <w:rFonts w:ascii="Arial" w:hAnsi="Arial" w:cs="Arial"/>
                <w:bCs/>
                <w:sz w:val="24"/>
                <w:szCs w:val="24"/>
              </w:rPr>
              <w:t>iversion route</w:t>
            </w:r>
            <w:r w:rsidR="00AE65D1" w:rsidRPr="00AE65D1">
              <w:rPr>
                <w:rFonts w:ascii="Arial" w:hAnsi="Arial" w:cs="Arial"/>
                <w:bCs/>
                <w:sz w:val="24"/>
                <w:szCs w:val="24"/>
              </w:rPr>
              <w:t xml:space="preserve"> (</w:t>
            </w:r>
            <w:r w:rsidR="000104A9" w:rsidRPr="00AE65D1">
              <w:rPr>
                <w:rFonts w:ascii="Arial" w:hAnsi="Arial" w:cs="Arial"/>
                <w:bCs/>
                <w:sz w:val="24"/>
                <w:szCs w:val="24"/>
              </w:rPr>
              <w:t>Please</w:t>
            </w:r>
            <w:r w:rsidR="00C6302F" w:rsidRPr="00AE65D1">
              <w:rPr>
                <w:rFonts w:ascii="Arial" w:hAnsi="Arial" w:cs="Arial"/>
                <w:bCs/>
                <w:sz w:val="24"/>
                <w:szCs w:val="24"/>
              </w:rPr>
              <w:t xml:space="preserve"> state all required routes</w:t>
            </w:r>
            <w:r w:rsidR="00F56ABA" w:rsidRPr="00AE65D1">
              <w:rPr>
                <w:rFonts w:ascii="Arial" w:hAnsi="Arial" w:cs="Arial"/>
                <w:bCs/>
                <w:sz w:val="24"/>
                <w:szCs w:val="24"/>
              </w:rPr>
              <w:t xml:space="preserve"> for both directions</w:t>
            </w:r>
            <w:r w:rsidR="000104A9" w:rsidRPr="00AE65D1">
              <w:rPr>
                <w:rFonts w:ascii="Arial" w:hAnsi="Arial" w:cs="Arial"/>
                <w:bCs/>
                <w:sz w:val="24"/>
                <w:szCs w:val="24"/>
              </w:rPr>
              <w:t>.</w:t>
            </w:r>
            <w:r w:rsidR="00AE65D1" w:rsidRPr="00AE65D1">
              <w:rPr>
                <w:rFonts w:ascii="Arial" w:hAnsi="Arial" w:cs="Arial"/>
                <w:bCs/>
                <w:sz w:val="24"/>
                <w:szCs w:val="24"/>
              </w:rPr>
              <w:t xml:space="preserve"> For example,</w:t>
            </w:r>
            <w:r w:rsidR="000104A9" w:rsidRPr="00AE65D1">
              <w:rPr>
                <w:rFonts w:ascii="Arial" w:hAnsi="Arial" w:cs="Arial"/>
                <w:bCs/>
                <w:sz w:val="24"/>
                <w:szCs w:val="24"/>
              </w:rPr>
              <w:t xml:space="preserve"> please provide an alternative HGV route if required</w:t>
            </w:r>
            <w:r w:rsidR="00F56ABA" w:rsidRPr="00AE65D1">
              <w:rPr>
                <w:rFonts w:ascii="Arial" w:hAnsi="Arial" w:cs="Arial"/>
                <w:bCs/>
                <w:sz w:val="24"/>
                <w:szCs w:val="24"/>
              </w:rPr>
              <w:t>)</w:t>
            </w:r>
          </w:p>
        </w:tc>
        <w:tc>
          <w:tcPr>
            <w:tcW w:w="4626" w:type="dxa"/>
          </w:tcPr>
          <w:p w14:paraId="5038D0F0" w14:textId="738856C3" w:rsidR="00C6302F" w:rsidRDefault="00C6302F" w:rsidP="00B77B8E">
            <w:pPr>
              <w:rPr>
                <w:rFonts w:ascii="Arial" w:hAnsi="Arial" w:cs="Arial"/>
                <w:sz w:val="20"/>
                <w:szCs w:val="20"/>
              </w:rPr>
            </w:pPr>
          </w:p>
        </w:tc>
      </w:tr>
      <w:tr w:rsidR="00C6302F" w14:paraId="1488C216" w14:textId="77777777" w:rsidTr="00634463">
        <w:trPr>
          <w:trHeight w:hRule="exact" w:val="904"/>
        </w:trPr>
        <w:tc>
          <w:tcPr>
            <w:tcW w:w="4390" w:type="dxa"/>
          </w:tcPr>
          <w:p w14:paraId="5A626B0C" w14:textId="77777777" w:rsidR="00C6302F" w:rsidRPr="00634463" w:rsidRDefault="00C6302F" w:rsidP="00B77B8E">
            <w:pPr>
              <w:rPr>
                <w:rFonts w:ascii="Arial" w:hAnsi="Arial" w:cs="Arial"/>
                <w:bCs/>
                <w:sz w:val="20"/>
                <w:szCs w:val="20"/>
              </w:rPr>
            </w:pPr>
            <w:r w:rsidRPr="00634463">
              <w:rPr>
                <w:rFonts w:ascii="Arial" w:hAnsi="Arial" w:cs="Arial"/>
                <w:bCs/>
                <w:sz w:val="24"/>
                <w:szCs w:val="24"/>
              </w:rPr>
              <w:t>Does the diversion extend outside of Surrey into other Counties? (yes or no) If yes which county?</w:t>
            </w:r>
          </w:p>
        </w:tc>
        <w:tc>
          <w:tcPr>
            <w:tcW w:w="4626" w:type="dxa"/>
          </w:tcPr>
          <w:p w14:paraId="0CB19AB5" w14:textId="75F2713F" w:rsidR="00C6302F" w:rsidRDefault="00C6302F" w:rsidP="00781EAD">
            <w:pPr>
              <w:rPr>
                <w:rFonts w:ascii="Arial" w:hAnsi="Arial" w:cs="Arial"/>
                <w:sz w:val="20"/>
                <w:szCs w:val="20"/>
              </w:rPr>
            </w:pPr>
          </w:p>
        </w:tc>
      </w:tr>
      <w:tr w:rsidR="00C6302F" w14:paraId="600B053C" w14:textId="77777777" w:rsidTr="00634463">
        <w:trPr>
          <w:trHeight w:hRule="exact" w:val="558"/>
        </w:trPr>
        <w:tc>
          <w:tcPr>
            <w:tcW w:w="4390" w:type="dxa"/>
          </w:tcPr>
          <w:p w14:paraId="5D8A7F89" w14:textId="77777777" w:rsidR="00C6302F" w:rsidRPr="00634463" w:rsidRDefault="00C6302F" w:rsidP="00B77B8E">
            <w:pPr>
              <w:rPr>
                <w:rFonts w:ascii="Arial" w:hAnsi="Arial" w:cs="Arial"/>
                <w:bCs/>
                <w:sz w:val="24"/>
                <w:szCs w:val="24"/>
              </w:rPr>
            </w:pPr>
            <w:r w:rsidRPr="00634463">
              <w:rPr>
                <w:rFonts w:ascii="Arial" w:hAnsi="Arial" w:cs="Arial"/>
                <w:bCs/>
                <w:sz w:val="24"/>
                <w:szCs w:val="24"/>
              </w:rPr>
              <w:t>Is the diversion route within 1 mile of Highways England roads? (yes or no)</w:t>
            </w:r>
          </w:p>
        </w:tc>
        <w:tc>
          <w:tcPr>
            <w:tcW w:w="4626" w:type="dxa"/>
          </w:tcPr>
          <w:p w14:paraId="254B97CB" w14:textId="6CCCA18D" w:rsidR="00C6302F" w:rsidRDefault="00C6302F" w:rsidP="00B77B8E">
            <w:pPr>
              <w:rPr>
                <w:rFonts w:ascii="Arial" w:hAnsi="Arial" w:cs="Arial"/>
                <w:sz w:val="20"/>
                <w:szCs w:val="20"/>
              </w:rPr>
            </w:pPr>
          </w:p>
        </w:tc>
      </w:tr>
    </w:tbl>
    <w:p w14:paraId="2CF036EE" w14:textId="1702A3A5" w:rsidR="001953D0" w:rsidRDefault="00C6302F" w:rsidP="00E500BA">
      <w:pPr>
        <w:spacing w:before="240" w:after="240"/>
        <w:rPr>
          <w:rFonts w:ascii="Arial" w:hAnsi="Arial" w:cs="Arial"/>
          <w:sz w:val="24"/>
          <w:szCs w:val="24"/>
        </w:rPr>
      </w:pPr>
      <w:r w:rsidRPr="00634463">
        <w:rPr>
          <w:rFonts w:ascii="Arial" w:hAnsi="Arial" w:cs="Arial"/>
          <w:sz w:val="24"/>
          <w:szCs w:val="24"/>
        </w:rPr>
        <w:t>Please note the diversion route must be suitable for all vehicle types who use the section of highway being prohibited/restricted.</w:t>
      </w:r>
    </w:p>
    <w:p w14:paraId="7924E68D" w14:textId="64946B96" w:rsidR="00C6302F" w:rsidRPr="00634463" w:rsidRDefault="00C6302F" w:rsidP="001953D0">
      <w:pPr>
        <w:spacing w:after="240"/>
        <w:rPr>
          <w:rFonts w:ascii="Arial" w:hAnsi="Arial" w:cs="Arial"/>
          <w:sz w:val="24"/>
          <w:szCs w:val="24"/>
        </w:rPr>
      </w:pPr>
      <w:r w:rsidRPr="00634463">
        <w:rPr>
          <w:rFonts w:ascii="Arial" w:hAnsi="Arial" w:cs="Arial"/>
          <w:sz w:val="24"/>
          <w:szCs w:val="24"/>
        </w:rPr>
        <w:t xml:space="preserve">If the proposed diversion requires use of other authority or Highways England’s </w:t>
      </w:r>
      <w:proofErr w:type="gramStart"/>
      <w:r w:rsidRPr="00634463">
        <w:rPr>
          <w:rFonts w:ascii="Arial" w:hAnsi="Arial" w:cs="Arial"/>
          <w:sz w:val="24"/>
          <w:szCs w:val="24"/>
        </w:rPr>
        <w:t>network</w:t>
      </w:r>
      <w:proofErr w:type="gramEnd"/>
      <w:r w:rsidRPr="00634463">
        <w:rPr>
          <w:rFonts w:ascii="Arial" w:hAnsi="Arial" w:cs="Arial"/>
          <w:sz w:val="24"/>
          <w:szCs w:val="24"/>
        </w:rPr>
        <w:t xml:space="preserve"> then please provide the agreement to do so.</w:t>
      </w:r>
    </w:p>
    <w:p w14:paraId="7DF3318C" w14:textId="66C38862" w:rsidR="00865439" w:rsidRPr="006B42BA" w:rsidRDefault="00301206" w:rsidP="006B42BA">
      <w:pPr>
        <w:spacing w:after="360"/>
        <w:rPr>
          <w:rFonts w:ascii="Arial" w:hAnsi="Arial" w:cs="Arial"/>
          <w:sz w:val="24"/>
          <w:szCs w:val="24"/>
        </w:rPr>
      </w:pPr>
      <w:r w:rsidRPr="00634463">
        <w:rPr>
          <w:rFonts w:ascii="Arial" w:hAnsi="Arial" w:cs="Arial"/>
          <w:sz w:val="24"/>
          <w:szCs w:val="24"/>
        </w:rPr>
        <w:t>Highways England roads within Surrey</w:t>
      </w:r>
      <w:r w:rsidR="00C6302F" w:rsidRPr="00634463">
        <w:rPr>
          <w:rFonts w:ascii="Arial" w:hAnsi="Arial" w:cs="Arial"/>
          <w:sz w:val="24"/>
          <w:szCs w:val="24"/>
        </w:rPr>
        <w:t xml:space="preserve"> are M25, M3, M23, A23, A30, A3113</w:t>
      </w:r>
      <w:r w:rsidRPr="00634463">
        <w:rPr>
          <w:rFonts w:ascii="Arial" w:hAnsi="Arial" w:cs="Arial"/>
          <w:sz w:val="24"/>
          <w:szCs w:val="24"/>
        </w:rPr>
        <w:t xml:space="preserve"> and</w:t>
      </w:r>
      <w:r w:rsidR="00C6302F" w:rsidRPr="00634463">
        <w:rPr>
          <w:rFonts w:ascii="Arial" w:hAnsi="Arial" w:cs="Arial"/>
          <w:sz w:val="24"/>
          <w:szCs w:val="24"/>
        </w:rPr>
        <w:t xml:space="preserve"> A3</w:t>
      </w:r>
    </w:p>
    <w:p w14:paraId="75C0C2E4" w14:textId="3E55B709" w:rsidR="00F56ABA" w:rsidRPr="00964A80" w:rsidRDefault="00F56ABA" w:rsidP="00D355E8">
      <w:pPr>
        <w:pStyle w:val="Heading2"/>
      </w:pPr>
      <w:r w:rsidRPr="00964A80">
        <w:t>D</w:t>
      </w:r>
      <w:r w:rsidR="006F78DD">
        <w:t>eclaration</w:t>
      </w:r>
    </w:p>
    <w:p w14:paraId="7F01888E" w14:textId="086FE57C" w:rsidR="00F56ABA" w:rsidRPr="006F228E" w:rsidRDefault="00F56ABA" w:rsidP="00964A80">
      <w:pPr>
        <w:rPr>
          <w:rFonts w:ascii="Arial" w:hAnsi="Arial" w:cs="Arial"/>
          <w:bCs/>
          <w:sz w:val="24"/>
          <w:szCs w:val="24"/>
        </w:rPr>
      </w:pPr>
      <w:r w:rsidRPr="006F228E">
        <w:rPr>
          <w:rFonts w:ascii="Arial" w:hAnsi="Arial" w:cs="Arial"/>
          <w:bCs/>
          <w:sz w:val="24"/>
          <w:szCs w:val="24"/>
        </w:rPr>
        <w:t xml:space="preserve">I </w:t>
      </w:r>
      <w:r w:rsidR="001953D0" w:rsidRPr="006F228E">
        <w:rPr>
          <w:rFonts w:ascii="Arial" w:hAnsi="Arial" w:cs="Arial"/>
          <w:bCs/>
          <w:sz w:val="24"/>
          <w:szCs w:val="24"/>
        </w:rPr>
        <w:t>have</w:t>
      </w:r>
      <w:r w:rsidRPr="006F228E">
        <w:rPr>
          <w:rFonts w:ascii="Arial" w:hAnsi="Arial" w:cs="Arial"/>
          <w:bCs/>
          <w:sz w:val="24"/>
          <w:szCs w:val="24"/>
        </w:rPr>
        <w:t xml:space="preserve"> </w:t>
      </w:r>
      <w:r w:rsidR="001953D0" w:rsidRPr="006F228E">
        <w:rPr>
          <w:rFonts w:ascii="Arial" w:hAnsi="Arial" w:cs="Arial"/>
          <w:bCs/>
          <w:sz w:val="24"/>
          <w:szCs w:val="24"/>
        </w:rPr>
        <w:t>read</w:t>
      </w:r>
      <w:r w:rsidRPr="006F228E">
        <w:rPr>
          <w:rFonts w:ascii="Arial" w:hAnsi="Arial" w:cs="Arial"/>
          <w:bCs/>
          <w:sz w:val="24"/>
          <w:szCs w:val="24"/>
        </w:rPr>
        <w:t xml:space="preserve"> </w:t>
      </w:r>
      <w:r w:rsidR="001953D0" w:rsidRPr="006F228E">
        <w:rPr>
          <w:rFonts w:ascii="Arial" w:hAnsi="Arial" w:cs="Arial"/>
          <w:bCs/>
          <w:sz w:val="24"/>
          <w:szCs w:val="24"/>
        </w:rPr>
        <w:t>and</w:t>
      </w:r>
      <w:r w:rsidRPr="006F228E">
        <w:rPr>
          <w:rFonts w:ascii="Arial" w:hAnsi="Arial" w:cs="Arial"/>
          <w:bCs/>
          <w:sz w:val="24"/>
          <w:szCs w:val="24"/>
        </w:rPr>
        <w:t xml:space="preserve"> </w:t>
      </w:r>
      <w:r w:rsidR="001953D0" w:rsidRPr="006F228E">
        <w:rPr>
          <w:rFonts w:ascii="Arial" w:hAnsi="Arial" w:cs="Arial"/>
          <w:bCs/>
          <w:sz w:val="24"/>
          <w:szCs w:val="24"/>
        </w:rPr>
        <w:t>agree</w:t>
      </w:r>
      <w:r w:rsidRPr="006F228E">
        <w:rPr>
          <w:rFonts w:ascii="Arial" w:hAnsi="Arial" w:cs="Arial"/>
          <w:bCs/>
          <w:sz w:val="24"/>
          <w:szCs w:val="24"/>
        </w:rPr>
        <w:t xml:space="preserve"> </w:t>
      </w:r>
      <w:r w:rsidR="001953D0" w:rsidRPr="006F228E">
        <w:rPr>
          <w:rFonts w:ascii="Arial" w:hAnsi="Arial" w:cs="Arial"/>
          <w:bCs/>
          <w:sz w:val="24"/>
          <w:szCs w:val="24"/>
        </w:rPr>
        <w:t>to</w:t>
      </w:r>
      <w:r w:rsidRPr="006F228E">
        <w:rPr>
          <w:rFonts w:ascii="Arial" w:hAnsi="Arial" w:cs="Arial"/>
          <w:bCs/>
          <w:sz w:val="24"/>
          <w:szCs w:val="24"/>
        </w:rPr>
        <w:t xml:space="preserve"> </w:t>
      </w:r>
      <w:r w:rsidR="001953D0" w:rsidRPr="006F228E">
        <w:rPr>
          <w:rFonts w:ascii="Arial" w:hAnsi="Arial" w:cs="Arial"/>
          <w:bCs/>
          <w:sz w:val="24"/>
          <w:szCs w:val="24"/>
        </w:rPr>
        <w:t>the</w:t>
      </w:r>
      <w:r w:rsidRPr="006F228E">
        <w:rPr>
          <w:rFonts w:ascii="Arial" w:hAnsi="Arial" w:cs="Arial"/>
          <w:bCs/>
          <w:sz w:val="24"/>
          <w:szCs w:val="24"/>
        </w:rPr>
        <w:t xml:space="preserve"> </w:t>
      </w:r>
      <w:r w:rsidR="001953D0" w:rsidRPr="006F228E">
        <w:rPr>
          <w:rFonts w:ascii="Arial" w:hAnsi="Arial" w:cs="Arial"/>
          <w:bCs/>
          <w:sz w:val="24"/>
          <w:szCs w:val="24"/>
        </w:rPr>
        <w:t>conditions</w:t>
      </w:r>
      <w:r w:rsidRPr="006F228E">
        <w:rPr>
          <w:rFonts w:ascii="Arial" w:hAnsi="Arial" w:cs="Arial"/>
          <w:bCs/>
          <w:sz w:val="24"/>
          <w:szCs w:val="24"/>
        </w:rPr>
        <w:t xml:space="preserve"> </w:t>
      </w:r>
      <w:r w:rsidR="001953D0" w:rsidRPr="006F228E">
        <w:rPr>
          <w:rFonts w:ascii="Arial" w:hAnsi="Arial" w:cs="Arial"/>
          <w:bCs/>
          <w:sz w:val="24"/>
          <w:szCs w:val="24"/>
        </w:rPr>
        <w:t>laid</w:t>
      </w:r>
      <w:r w:rsidRPr="006F228E">
        <w:rPr>
          <w:rFonts w:ascii="Arial" w:hAnsi="Arial" w:cs="Arial"/>
          <w:bCs/>
          <w:sz w:val="24"/>
          <w:szCs w:val="24"/>
        </w:rPr>
        <w:t xml:space="preserve"> </w:t>
      </w:r>
      <w:r w:rsidR="001953D0" w:rsidRPr="006F228E">
        <w:rPr>
          <w:rFonts w:ascii="Arial" w:hAnsi="Arial" w:cs="Arial"/>
          <w:bCs/>
          <w:sz w:val="24"/>
          <w:szCs w:val="24"/>
        </w:rPr>
        <w:t>out</w:t>
      </w:r>
      <w:r w:rsidRPr="006F228E">
        <w:rPr>
          <w:rFonts w:ascii="Arial" w:hAnsi="Arial" w:cs="Arial"/>
          <w:bCs/>
          <w:sz w:val="24"/>
          <w:szCs w:val="24"/>
        </w:rPr>
        <w:t xml:space="preserve"> </w:t>
      </w:r>
      <w:r w:rsidR="006F228E">
        <w:rPr>
          <w:rFonts w:ascii="Arial" w:hAnsi="Arial" w:cs="Arial"/>
          <w:bCs/>
          <w:sz w:val="24"/>
          <w:szCs w:val="24"/>
        </w:rPr>
        <w:t>on pages 4 and 5.</w:t>
      </w:r>
    </w:p>
    <w:p w14:paraId="572E359A" w14:textId="356F1E60" w:rsidR="001C4051" w:rsidRDefault="001C4051" w:rsidP="001C4051">
      <w:pPr>
        <w:rPr>
          <w:rFonts w:ascii="Arial" w:hAnsi="Arial" w:cs="Arial"/>
          <w:bCs/>
          <w:sz w:val="24"/>
          <w:szCs w:val="24"/>
        </w:rPr>
      </w:pPr>
      <w:r w:rsidRPr="00EC7FBC">
        <w:rPr>
          <w:rFonts w:ascii="Arial" w:hAnsi="Arial" w:cs="Arial"/>
          <w:bCs/>
          <w:sz w:val="24"/>
          <w:szCs w:val="24"/>
        </w:rPr>
        <w:t>We confirm we hold £10,000,000 Public Liability Insurance (Please enclose a copy of your insurance)</w:t>
      </w:r>
    </w:p>
    <w:p w14:paraId="14226985" w14:textId="5D0AE74E" w:rsidR="00CF3378" w:rsidRDefault="00CF3378" w:rsidP="001C4051">
      <w:pPr>
        <w:rPr>
          <w:rFonts w:ascii="Arial" w:hAnsi="Arial" w:cs="Arial"/>
          <w:bCs/>
          <w:sz w:val="24"/>
          <w:szCs w:val="24"/>
        </w:rPr>
      </w:pPr>
      <w:r>
        <w:rPr>
          <w:rFonts w:ascii="Arial" w:hAnsi="Arial" w:cs="Arial"/>
          <w:bCs/>
          <w:sz w:val="24"/>
          <w:szCs w:val="24"/>
        </w:rPr>
        <w:t>Signature:</w:t>
      </w:r>
    </w:p>
    <w:p w14:paraId="6F54D883" w14:textId="77777777" w:rsidR="006F228E" w:rsidRDefault="00CF3378" w:rsidP="006F228E">
      <w:pPr>
        <w:spacing w:after="360"/>
        <w:rPr>
          <w:rFonts w:ascii="Arial" w:hAnsi="Arial" w:cs="Arial"/>
          <w:sz w:val="20"/>
          <w:szCs w:val="20"/>
        </w:rPr>
      </w:pPr>
      <w:r>
        <w:rPr>
          <w:rFonts w:ascii="Arial" w:hAnsi="Arial" w:cs="Arial"/>
          <w:bCs/>
          <w:sz w:val="24"/>
          <w:szCs w:val="24"/>
        </w:rPr>
        <w:t xml:space="preserve">Name and Date: </w:t>
      </w:r>
    </w:p>
    <w:p w14:paraId="07D1E34E" w14:textId="21D83B70" w:rsidR="006F228E" w:rsidRDefault="00CD4A0C" w:rsidP="006F228E">
      <w:pPr>
        <w:spacing w:after="240"/>
        <w:rPr>
          <w:rFonts w:ascii="Arial" w:hAnsi="Arial" w:cs="Arial"/>
          <w:bCs/>
          <w:sz w:val="24"/>
          <w:szCs w:val="24"/>
        </w:rPr>
      </w:pPr>
      <w:r w:rsidRPr="00CB0F23">
        <w:rPr>
          <w:rFonts w:ascii="Arial" w:hAnsi="Arial" w:cs="Arial"/>
          <w:b/>
          <w:sz w:val="24"/>
          <w:szCs w:val="24"/>
        </w:rPr>
        <w:t xml:space="preserve">Completed forms should be returned to </w:t>
      </w:r>
      <w:r w:rsidRPr="008C7383">
        <w:rPr>
          <w:rFonts w:ascii="Arial" w:eastAsia="Times New Roman" w:hAnsi="Arial" w:cs="Arial"/>
          <w:b/>
          <w:sz w:val="24"/>
          <w:szCs w:val="24"/>
          <w:lang w:eastAsia="en-GB"/>
        </w:rPr>
        <w:t>roadclosures@surreycc.gov.uk</w:t>
      </w:r>
    </w:p>
    <w:p w14:paraId="0E32D5CE" w14:textId="77777777" w:rsidR="00FE7D68" w:rsidRDefault="002C38BA" w:rsidP="00FE7D68">
      <w:pPr>
        <w:rPr>
          <w:rFonts w:ascii="Arial" w:hAnsi="Arial" w:cs="Arial"/>
          <w:b/>
          <w:bCs/>
          <w:sz w:val="24"/>
          <w:szCs w:val="24"/>
        </w:rPr>
      </w:pPr>
      <w:r w:rsidRPr="00FE7D68">
        <w:rPr>
          <w:rFonts w:ascii="Arial" w:hAnsi="Arial" w:cs="Arial"/>
          <w:b/>
          <w:bCs/>
          <w:sz w:val="24"/>
          <w:szCs w:val="24"/>
        </w:rPr>
        <w:t>Please note incomplete fo</w:t>
      </w:r>
      <w:r w:rsidR="00EF2B36" w:rsidRPr="00FE7D68">
        <w:rPr>
          <w:rFonts w:ascii="Arial" w:hAnsi="Arial" w:cs="Arial"/>
          <w:b/>
          <w:bCs/>
          <w:sz w:val="24"/>
          <w:szCs w:val="24"/>
        </w:rPr>
        <w:t>rms</w:t>
      </w:r>
      <w:r w:rsidRPr="00FE7D68">
        <w:rPr>
          <w:rFonts w:ascii="Arial" w:hAnsi="Arial" w:cs="Arial"/>
          <w:b/>
          <w:bCs/>
          <w:sz w:val="24"/>
          <w:szCs w:val="24"/>
        </w:rPr>
        <w:t xml:space="preserve"> will not be processed</w:t>
      </w:r>
    </w:p>
    <w:p w14:paraId="3BFCBB10" w14:textId="7C560182" w:rsidR="002C38BA" w:rsidRPr="00D355E8" w:rsidRDefault="00C61951" w:rsidP="00D355E8">
      <w:pPr>
        <w:pStyle w:val="Heading2"/>
      </w:pPr>
      <w:r>
        <w:br w:type="page"/>
      </w:r>
      <w:r w:rsidR="00183DA3" w:rsidRPr="00FE7D68">
        <w:lastRenderedPageBreak/>
        <w:t>Conditions</w:t>
      </w:r>
      <w:r w:rsidR="00F56ABA" w:rsidRPr="00FE7D68">
        <w:t xml:space="preserve"> / Advice Notes</w:t>
      </w:r>
    </w:p>
    <w:p w14:paraId="64CA2DE5" w14:textId="796B3628" w:rsidR="002C38BA" w:rsidRPr="0066500E" w:rsidRDefault="00555CC6" w:rsidP="0046094D">
      <w:pPr>
        <w:pStyle w:val="ListParagraph"/>
        <w:numPr>
          <w:ilvl w:val="0"/>
          <w:numId w:val="1"/>
        </w:numPr>
        <w:spacing w:after="240"/>
        <w:contextualSpacing w:val="0"/>
        <w:rPr>
          <w:rFonts w:ascii="Arial" w:hAnsi="Arial" w:cs="Arial"/>
          <w:sz w:val="24"/>
          <w:szCs w:val="24"/>
        </w:rPr>
      </w:pPr>
      <w:r w:rsidRPr="2EDED172">
        <w:rPr>
          <w:rFonts w:ascii="Arial" w:hAnsi="Arial" w:cs="Arial"/>
          <w:sz w:val="24"/>
          <w:szCs w:val="24"/>
        </w:rPr>
        <w:t>This application cannot be processed without the full completion of all the above information.</w:t>
      </w:r>
      <w:r w:rsidR="006C12EE" w:rsidRPr="2EDED172">
        <w:rPr>
          <w:rFonts w:ascii="Arial" w:hAnsi="Arial" w:cs="Arial"/>
          <w:sz w:val="24"/>
          <w:szCs w:val="24"/>
        </w:rPr>
        <w:t xml:space="preserve"> </w:t>
      </w:r>
      <w:r w:rsidR="001756EB" w:rsidRPr="2EDED172">
        <w:rPr>
          <w:rFonts w:ascii="Arial" w:hAnsi="Arial" w:cs="Arial"/>
          <w:sz w:val="24"/>
          <w:szCs w:val="24"/>
        </w:rPr>
        <w:t>Incomplete applications will be sent</w:t>
      </w:r>
      <w:r w:rsidRPr="2EDED172">
        <w:rPr>
          <w:rFonts w:ascii="Arial" w:hAnsi="Arial" w:cs="Arial"/>
          <w:sz w:val="24"/>
          <w:szCs w:val="24"/>
        </w:rPr>
        <w:t xml:space="preserve"> back </w:t>
      </w:r>
      <w:r w:rsidR="001756EB" w:rsidRPr="2EDED172">
        <w:rPr>
          <w:rFonts w:ascii="Arial" w:hAnsi="Arial" w:cs="Arial"/>
          <w:sz w:val="24"/>
          <w:szCs w:val="24"/>
        </w:rPr>
        <w:t xml:space="preserve">to be amended. This will restart the </w:t>
      </w:r>
      <w:proofErr w:type="gramStart"/>
      <w:r w:rsidR="61E538EF" w:rsidRPr="2EDED172">
        <w:rPr>
          <w:rFonts w:ascii="Arial" w:hAnsi="Arial" w:cs="Arial"/>
          <w:sz w:val="24"/>
          <w:szCs w:val="24"/>
        </w:rPr>
        <w:t xml:space="preserve">12 </w:t>
      </w:r>
      <w:r w:rsidR="001756EB" w:rsidRPr="2EDED172">
        <w:rPr>
          <w:rFonts w:ascii="Arial" w:hAnsi="Arial" w:cs="Arial"/>
          <w:sz w:val="24"/>
          <w:szCs w:val="24"/>
        </w:rPr>
        <w:t>week</w:t>
      </w:r>
      <w:proofErr w:type="gramEnd"/>
      <w:r w:rsidR="001756EB" w:rsidRPr="2EDED172">
        <w:rPr>
          <w:rFonts w:ascii="Arial" w:hAnsi="Arial" w:cs="Arial"/>
          <w:sz w:val="24"/>
          <w:szCs w:val="24"/>
        </w:rPr>
        <w:t xml:space="preserve"> process</w:t>
      </w:r>
      <w:r w:rsidR="000C7CE0" w:rsidRPr="2EDED172">
        <w:rPr>
          <w:rFonts w:ascii="Arial" w:hAnsi="Arial" w:cs="Arial"/>
          <w:sz w:val="24"/>
          <w:szCs w:val="24"/>
        </w:rPr>
        <w:t xml:space="preserve"> for </w:t>
      </w:r>
      <w:r w:rsidR="00EA1F72" w:rsidRPr="2EDED172">
        <w:rPr>
          <w:rFonts w:ascii="Arial" w:hAnsi="Arial" w:cs="Arial"/>
          <w:sz w:val="24"/>
          <w:szCs w:val="24"/>
        </w:rPr>
        <w:t xml:space="preserve">temporary </w:t>
      </w:r>
      <w:r w:rsidR="000C7CE0" w:rsidRPr="2EDED172">
        <w:rPr>
          <w:rFonts w:ascii="Arial" w:hAnsi="Arial" w:cs="Arial"/>
          <w:sz w:val="24"/>
          <w:szCs w:val="24"/>
        </w:rPr>
        <w:t>restriction requests</w:t>
      </w:r>
      <w:r w:rsidR="001756EB" w:rsidRPr="2EDED172">
        <w:rPr>
          <w:rFonts w:ascii="Arial" w:hAnsi="Arial" w:cs="Arial"/>
          <w:sz w:val="24"/>
          <w:szCs w:val="24"/>
        </w:rPr>
        <w:t>.</w:t>
      </w:r>
    </w:p>
    <w:p w14:paraId="75AE2B62" w14:textId="05C96732" w:rsidR="002C38BA" w:rsidRPr="0046094D" w:rsidRDefault="002C38BA" w:rsidP="0046094D">
      <w:pPr>
        <w:pStyle w:val="ListParagraph"/>
        <w:numPr>
          <w:ilvl w:val="0"/>
          <w:numId w:val="1"/>
        </w:numPr>
        <w:spacing w:after="240"/>
        <w:contextualSpacing w:val="0"/>
        <w:rPr>
          <w:rFonts w:ascii="Arial" w:hAnsi="Arial" w:cs="Arial"/>
          <w:sz w:val="24"/>
          <w:szCs w:val="24"/>
        </w:rPr>
      </w:pPr>
      <w:r w:rsidRPr="00E73DE3">
        <w:rPr>
          <w:rFonts w:ascii="Arial" w:hAnsi="Arial" w:cs="Arial"/>
          <w:sz w:val="24"/>
          <w:szCs w:val="24"/>
        </w:rPr>
        <w:t>It should be noted that</w:t>
      </w:r>
      <w:r w:rsidR="00EA1F72" w:rsidRPr="00E73DE3">
        <w:rPr>
          <w:rFonts w:ascii="Arial" w:hAnsi="Arial" w:cs="Arial"/>
          <w:sz w:val="24"/>
          <w:szCs w:val="24"/>
        </w:rPr>
        <w:t xml:space="preserve"> when applying for a temporary restriction</w:t>
      </w:r>
      <w:r w:rsidRPr="00E73DE3">
        <w:rPr>
          <w:rFonts w:ascii="Arial" w:hAnsi="Arial" w:cs="Arial"/>
          <w:sz w:val="24"/>
          <w:szCs w:val="24"/>
        </w:rPr>
        <w:t xml:space="preserve"> there is a maximum period of 18 months during which a road can be closed. A public right of way/ public footpath/Cycle track may be </w:t>
      </w:r>
      <w:proofErr w:type="gramStart"/>
      <w:r w:rsidRPr="00E73DE3">
        <w:rPr>
          <w:rFonts w:ascii="Arial" w:hAnsi="Arial" w:cs="Arial"/>
          <w:sz w:val="24"/>
          <w:szCs w:val="24"/>
        </w:rPr>
        <w:t>closed up</w:t>
      </w:r>
      <w:proofErr w:type="gramEnd"/>
      <w:r w:rsidRPr="00E73DE3">
        <w:rPr>
          <w:rFonts w:ascii="Arial" w:hAnsi="Arial" w:cs="Arial"/>
          <w:sz w:val="24"/>
          <w:szCs w:val="24"/>
        </w:rPr>
        <w:t xml:space="preserve"> to a maximum of 6 months. (This may be extended on application to the secretary of state but would require exceptional reasons).</w:t>
      </w:r>
    </w:p>
    <w:p w14:paraId="20E10484" w14:textId="38E3429A" w:rsidR="002C38BA" w:rsidRPr="0046094D" w:rsidRDefault="002C38BA" w:rsidP="0046094D">
      <w:pPr>
        <w:pStyle w:val="ListParagraph"/>
        <w:numPr>
          <w:ilvl w:val="0"/>
          <w:numId w:val="1"/>
        </w:numPr>
        <w:spacing w:after="240"/>
        <w:contextualSpacing w:val="0"/>
        <w:rPr>
          <w:rFonts w:ascii="Arial" w:hAnsi="Arial" w:cs="Arial"/>
          <w:sz w:val="24"/>
          <w:szCs w:val="24"/>
        </w:rPr>
      </w:pPr>
      <w:r w:rsidRPr="00E73DE3">
        <w:rPr>
          <w:rFonts w:ascii="Arial" w:hAnsi="Arial" w:cs="Arial"/>
          <w:sz w:val="24"/>
          <w:szCs w:val="24"/>
        </w:rPr>
        <w:t>There must be a gap of 3 months between consecutive closures on the same length of road.</w:t>
      </w:r>
    </w:p>
    <w:p w14:paraId="376422C2" w14:textId="60A7EE16" w:rsidR="002C38BA" w:rsidRPr="0046094D" w:rsidRDefault="002C38BA" w:rsidP="0046094D">
      <w:pPr>
        <w:pStyle w:val="ListParagraph"/>
        <w:numPr>
          <w:ilvl w:val="0"/>
          <w:numId w:val="1"/>
        </w:numPr>
        <w:spacing w:after="240"/>
        <w:contextualSpacing w:val="0"/>
        <w:rPr>
          <w:rFonts w:ascii="Arial" w:hAnsi="Arial" w:cs="Arial"/>
          <w:sz w:val="24"/>
          <w:szCs w:val="24"/>
        </w:rPr>
      </w:pPr>
      <w:r w:rsidRPr="00E73DE3">
        <w:rPr>
          <w:rFonts w:ascii="Arial" w:hAnsi="Arial" w:cs="Arial"/>
          <w:sz w:val="24"/>
          <w:szCs w:val="24"/>
        </w:rPr>
        <w:t>The county c</w:t>
      </w:r>
      <w:r w:rsidR="00555CC6" w:rsidRPr="00E73DE3">
        <w:rPr>
          <w:rFonts w:ascii="Arial" w:hAnsi="Arial" w:cs="Arial"/>
          <w:sz w:val="24"/>
          <w:szCs w:val="24"/>
        </w:rPr>
        <w:t xml:space="preserve">ouncil requires a </w:t>
      </w:r>
      <w:r w:rsidR="00555CC6" w:rsidRPr="00E73DE3">
        <w:rPr>
          <w:rFonts w:ascii="Arial" w:hAnsi="Arial" w:cs="Arial"/>
          <w:b/>
          <w:sz w:val="24"/>
          <w:szCs w:val="24"/>
        </w:rPr>
        <w:t>minimum period</w:t>
      </w:r>
      <w:r w:rsidRPr="00E73DE3">
        <w:rPr>
          <w:rFonts w:ascii="Arial" w:hAnsi="Arial" w:cs="Arial"/>
          <w:b/>
          <w:sz w:val="24"/>
          <w:szCs w:val="24"/>
        </w:rPr>
        <w:t xml:space="preserve"> of </w:t>
      </w:r>
      <w:r w:rsidR="001866B8" w:rsidRPr="00E73DE3">
        <w:rPr>
          <w:rFonts w:ascii="Arial" w:hAnsi="Arial" w:cs="Arial"/>
          <w:b/>
          <w:sz w:val="24"/>
          <w:szCs w:val="24"/>
        </w:rPr>
        <w:t>12</w:t>
      </w:r>
      <w:r w:rsidRPr="00E73DE3">
        <w:rPr>
          <w:rFonts w:ascii="Arial" w:hAnsi="Arial" w:cs="Arial"/>
          <w:b/>
          <w:sz w:val="24"/>
          <w:szCs w:val="24"/>
        </w:rPr>
        <w:t xml:space="preserve"> weeks</w:t>
      </w:r>
      <w:r w:rsidRPr="00E73DE3">
        <w:rPr>
          <w:rFonts w:ascii="Arial" w:hAnsi="Arial" w:cs="Arial"/>
          <w:sz w:val="24"/>
          <w:szCs w:val="24"/>
        </w:rPr>
        <w:t xml:space="preserve"> to check and process </w:t>
      </w:r>
      <w:r w:rsidR="00EA1F72" w:rsidRPr="00E73DE3">
        <w:rPr>
          <w:rFonts w:ascii="Arial" w:hAnsi="Arial" w:cs="Arial"/>
          <w:sz w:val="24"/>
          <w:szCs w:val="24"/>
        </w:rPr>
        <w:t>all temporary restriction applications</w:t>
      </w:r>
      <w:r w:rsidRPr="00E73DE3">
        <w:rPr>
          <w:rFonts w:ascii="Arial" w:hAnsi="Arial" w:cs="Arial"/>
          <w:sz w:val="24"/>
          <w:szCs w:val="24"/>
        </w:rPr>
        <w:t>.</w:t>
      </w:r>
    </w:p>
    <w:p w14:paraId="7C171774" w14:textId="25659F5B" w:rsidR="002C38BA" w:rsidRPr="00E73DE3" w:rsidRDefault="002C38BA" w:rsidP="0046094D">
      <w:pPr>
        <w:pStyle w:val="ListParagraph"/>
        <w:numPr>
          <w:ilvl w:val="0"/>
          <w:numId w:val="1"/>
        </w:numPr>
        <w:spacing w:after="240"/>
        <w:contextualSpacing w:val="0"/>
        <w:rPr>
          <w:rFonts w:ascii="Arial" w:hAnsi="Arial" w:cs="Arial"/>
          <w:sz w:val="24"/>
          <w:szCs w:val="24"/>
        </w:rPr>
      </w:pPr>
      <w:r w:rsidRPr="00E73DE3">
        <w:rPr>
          <w:rFonts w:ascii="Arial" w:hAnsi="Arial" w:cs="Arial"/>
          <w:sz w:val="24"/>
          <w:szCs w:val="24"/>
        </w:rPr>
        <w:t xml:space="preserve">There is a </w:t>
      </w:r>
      <w:r w:rsidR="00413A17" w:rsidRPr="00E73DE3">
        <w:rPr>
          <w:rFonts w:ascii="Arial" w:hAnsi="Arial" w:cs="Arial"/>
          <w:sz w:val="24"/>
          <w:szCs w:val="24"/>
        </w:rPr>
        <w:t xml:space="preserve">standard charge </w:t>
      </w:r>
      <w:r w:rsidR="000C7CE0" w:rsidRPr="00E73DE3">
        <w:rPr>
          <w:rFonts w:ascii="Arial" w:hAnsi="Arial" w:cs="Arial"/>
          <w:sz w:val="24"/>
          <w:szCs w:val="24"/>
        </w:rPr>
        <w:t xml:space="preserve">for </w:t>
      </w:r>
      <w:r w:rsidR="00EA1F72" w:rsidRPr="00E73DE3">
        <w:rPr>
          <w:rFonts w:ascii="Arial" w:hAnsi="Arial" w:cs="Arial"/>
          <w:sz w:val="24"/>
          <w:szCs w:val="24"/>
        </w:rPr>
        <w:t xml:space="preserve">temporary </w:t>
      </w:r>
      <w:r w:rsidR="000C7CE0" w:rsidRPr="00E73DE3">
        <w:rPr>
          <w:rFonts w:ascii="Arial" w:hAnsi="Arial" w:cs="Arial"/>
          <w:sz w:val="24"/>
          <w:szCs w:val="24"/>
        </w:rPr>
        <w:t xml:space="preserve">restriction requests </w:t>
      </w:r>
      <w:r w:rsidR="00413A17" w:rsidRPr="00E73DE3">
        <w:rPr>
          <w:rFonts w:ascii="Arial" w:hAnsi="Arial" w:cs="Arial"/>
          <w:sz w:val="24"/>
          <w:szCs w:val="24"/>
        </w:rPr>
        <w:t>of £</w:t>
      </w:r>
      <w:r w:rsidR="001866B8" w:rsidRPr="00E73DE3">
        <w:rPr>
          <w:rFonts w:ascii="Arial" w:hAnsi="Arial" w:cs="Arial"/>
          <w:sz w:val="24"/>
          <w:szCs w:val="24"/>
        </w:rPr>
        <w:t>1026</w:t>
      </w:r>
      <w:r w:rsidRPr="00E73DE3">
        <w:rPr>
          <w:rFonts w:ascii="Arial" w:hAnsi="Arial" w:cs="Arial"/>
          <w:sz w:val="24"/>
          <w:szCs w:val="24"/>
        </w:rPr>
        <w:t xml:space="preserve"> plus the cost of the necessary two adverts which could take the total cost of the road closure to £2,500. This must be met by the applicant.</w:t>
      </w:r>
      <w:r w:rsidR="000C7CE0" w:rsidRPr="00E73DE3">
        <w:rPr>
          <w:rFonts w:ascii="Arial" w:hAnsi="Arial" w:cs="Arial"/>
          <w:sz w:val="24"/>
          <w:szCs w:val="24"/>
        </w:rPr>
        <w:t xml:space="preserve"> There is a standard charge of £</w:t>
      </w:r>
      <w:r w:rsidR="001866B8" w:rsidRPr="00E73DE3">
        <w:rPr>
          <w:rFonts w:ascii="Arial" w:hAnsi="Arial" w:cs="Arial"/>
          <w:sz w:val="24"/>
          <w:szCs w:val="24"/>
        </w:rPr>
        <w:t>824</w:t>
      </w:r>
      <w:r w:rsidR="000C7CE0" w:rsidRPr="00E73DE3">
        <w:rPr>
          <w:rFonts w:ascii="Arial" w:hAnsi="Arial" w:cs="Arial"/>
          <w:sz w:val="24"/>
          <w:szCs w:val="24"/>
        </w:rPr>
        <w:t xml:space="preserve"> that must be met by the applicant for emergency restriction requests.</w:t>
      </w:r>
    </w:p>
    <w:p w14:paraId="1CA31582" w14:textId="72A05C18" w:rsidR="002C38BA" w:rsidRPr="0046094D" w:rsidRDefault="002C38BA" w:rsidP="0046094D">
      <w:pPr>
        <w:pStyle w:val="ListParagraph"/>
        <w:numPr>
          <w:ilvl w:val="0"/>
          <w:numId w:val="1"/>
        </w:numPr>
        <w:spacing w:after="240"/>
        <w:contextualSpacing w:val="0"/>
        <w:rPr>
          <w:rFonts w:ascii="Arial" w:hAnsi="Arial" w:cs="Arial"/>
          <w:sz w:val="24"/>
          <w:szCs w:val="24"/>
        </w:rPr>
      </w:pPr>
      <w:r w:rsidRPr="00E73DE3">
        <w:rPr>
          <w:rFonts w:ascii="Arial" w:hAnsi="Arial" w:cs="Arial"/>
          <w:sz w:val="24"/>
          <w:szCs w:val="24"/>
        </w:rPr>
        <w:t>There will be additional charges for relocation of services e.g. the relocation and suspension of Bus Stops/ SCC attendance to switch on/off traffic signals.</w:t>
      </w:r>
    </w:p>
    <w:p w14:paraId="4D667976" w14:textId="0A497947" w:rsidR="002C38BA" w:rsidRPr="0046094D" w:rsidRDefault="002C38BA" w:rsidP="0046094D">
      <w:pPr>
        <w:pStyle w:val="ListParagraph"/>
        <w:numPr>
          <w:ilvl w:val="0"/>
          <w:numId w:val="1"/>
        </w:numPr>
        <w:spacing w:after="240"/>
        <w:contextualSpacing w:val="0"/>
        <w:rPr>
          <w:rFonts w:ascii="Arial" w:hAnsi="Arial" w:cs="Arial"/>
          <w:sz w:val="24"/>
          <w:szCs w:val="24"/>
        </w:rPr>
      </w:pPr>
      <w:r w:rsidRPr="00E73DE3">
        <w:rPr>
          <w:rFonts w:ascii="Arial" w:hAnsi="Arial" w:cs="Arial"/>
          <w:sz w:val="24"/>
          <w:szCs w:val="24"/>
        </w:rPr>
        <w:t>For all closures, it will be the applicant’s responsibility to provide appropriate signs t</w:t>
      </w:r>
      <w:r w:rsidR="00234A52" w:rsidRPr="00E73DE3">
        <w:rPr>
          <w:rFonts w:ascii="Arial" w:hAnsi="Arial" w:cs="Arial"/>
          <w:sz w:val="24"/>
          <w:szCs w:val="24"/>
        </w:rPr>
        <w:t>hat comply with Department for T</w:t>
      </w:r>
      <w:r w:rsidRPr="00E73DE3">
        <w:rPr>
          <w:rFonts w:ascii="Arial" w:hAnsi="Arial" w:cs="Arial"/>
          <w:sz w:val="24"/>
          <w:szCs w:val="24"/>
        </w:rPr>
        <w:t>ransport regulations with which to adequately sign the cl</w:t>
      </w:r>
      <w:r w:rsidR="00234A52" w:rsidRPr="00E73DE3">
        <w:rPr>
          <w:rFonts w:ascii="Arial" w:hAnsi="Arial" w:cs="Arial"/>
          <w:sz w:val="24"/>
          <w:szCs w:val="24"/>
        </w:rPr>
        <w:t>osure and alternative route. Y</w:t>
      </w:r>
      <w:r w:rsidRPr="00E73DE3">
        <w:rPr>
          <w:rFonts w:ascii="Arial" w:hAnsi="Arial" w:cs="Arial"/>
          <w:sz w:val="24"/>
          <w:szCs w:val="24"/>
        </w:rPr>
        <w:t>ou must use a Department for Transport approved (NRSWA, chapter 8) company. Whoever you opt for will, however, need a schedule of the signs required, the exact wording if site specific and when and where they should be placed. You or the supplier must produce this diversion signing schedule and this will be subject to our approval before commencement of the above processing periods.</w:t>
      </w:r>
    </w:p>
    <w:p w14:paraId="349A9380" w14:textId="3DCBC9FE" w:rsidR="002C38BA" w:rsidRPr="0046094D" w:rsidRDefault="002C38BA" w:rsidP="0046094D">
      <w:pPr>
        <w:pStyle w:val="ListParagraph"/>
        <w:numPr>
          <w:ilvl w:val="0"/>
          <w:numId w:val="1"/>
        </w:numPr>
        <w:spacing w:after="240"/>
        <w:contextualSpacing w:val="0"/>
        <w:rPr>
          <w:rFonts w:ascii="Arial" w:hAnsi="Arial" w:cs="Arial"/>
          <w:sz w:val="24"/>
          <w:szCs w:val="24"/>
        </w:rPr>
      </w:pPr>
      <w:r w:rsidRPr="00E73DE3">
        <w:rPr>
          <w:rFonts w:ascii="Arial" w:hAnsi="Arial" w:cs="Arial"/>
          <w:sz w:val="24"/>
          <w:szCs w:val="24"/>
        </w:rPr>
        <w:t>Applicants or their contractors are required to hold a public liability insurance policy, which indemnifies the co</w:t>
      </w:r>
      <w:r w:rsidR="007A6203" w:rsidRPr="00E73DE3">
        <w:rPr>
          <w:rFonts w:ascii="Arial" w:hAnsi="Arial" w:cs="Arial"/>
          <w:sz w:val="24"/>
          <w:szCs w:val="24"/>
        </w:rPr>
        <w:t>unty council for a minimum of £10</w:t>
      </w:r>
      <w:r w:rsidRPr="00E73DE3">
        <w:rPr>
          <w:rFonts w:ascii="Arial" w:hAnsi="Arial" w:cs="Arial"/>
          <w:sz w:val="24"/>
          <w:szCs w:val="24"/>
        </w:rPr>
        <w:t>,000,000 in respect of any one accident or claim.</w:t>
      </w:r>
    </w:p>
    <w:p w14:paraId="0598E79E" w14:textId="4E10F15C" w:rsidR="00E73DE3" w:rsidRPr="00E73DE3" w:rsidRDefault="002C38BA" w:rsidP="0046094D">
      <w:pPr>
        <w:pStyle w:val="ListParagraph"/>
        <w:numPr>
          <w:ilvl w:val="0"/>
          <w:numId w:val="1"/>
        </w:numPr>
        <w:spacing w:after="240"/>
        <w:contextualSpacing w:val="0"/>
        <w:rPr>
          <w:rFonts w:ascii="Arial" w:hAnsi="Arial" w:cs="Arial"/>
          <w:sz w:val="24"/>
          <w:szCs w:val="24"/>
        </w:rPr>
      </w:pPr>
      <w:r w:rsidRPr="00E73DE3">
        <w:rPr>
          <w:rFonts w:ascii="Arial" w:hAnsi="Arial" w:cs="Arial"/>
          <w:sz w:val="24"/>
          <w:szCs w:val="24"/>
        </w:rPr>
        <w:t xml:space="preserve">Any </w:t>
      </w:r>
      <w:r w:rsidR="001756EB" w:rsidRPr="00E73DE3">
        <w:rPr>
          <w:rFonts w:ascii="Arial" w:hAnsi="Arial" w:cs="Arial"/>
          <w:sz w:val="24"/>
          <w:szCs w:val="24"/>
        </w:rPr>
        <w:t>damage</w:t>
      </w:r>
      <w:r w:rsidR="00234A52" w:rsidRPr="00E73DE3">
        <w:rPr>
          <w:rFonts w:ascii="Arial" w:hAnsi="Arial" w:cs="Arial"/>
          <w:sz w:val="24"/>
          <w:szCs w:val="24"/>
        </w:rPr>
        <w:t xml:space="preserve"> caused to highway assets</w:t>
      </w:r>
      <w:r w:rsidR="001756EB" w:rsidRPr="00E73DE3">
        <w:rPr>
          <w:rFonts w:ascii="Arial" w:hAnsi="Arial" w:cs="Arial"/>
          <w:sz w:val="24"/>
          <w:szCs w:val="24"/>
        </w:rPr>
        <w:t>,</w:t>
      </w:r>
      <w:r w:rsidRPr="00E73DE3">
        <w:rPr>
          <w:rFonts w:ascii="Arial" w:hAnsi="Arial" w:cs="Arial"/>
          <w:sz w:val="24"/>
          <w:szCs w:val="24"/>
        </w:rPr>
        <w:t xml:space="preserve"> as a result of your operations are to be replaced before leaving site.</w:t>
      </w:r>
    </w:p>
    <w:p w14:paraId="16E63C9E" w14:textId="7C835107" w:rsidR="001756EB" w:rsidRPr="0046094D" w:rsidRDefault="002C38BA" w:rsidP="0046094D">
      <w:pPr>
        <w:pStyle w:val="ListParagraph"/>
        <w:numPr>
          <w:ilvl w:val="0"/>
          <w:numId w:val="1"/>
        </w:numPr>
        <w:spacing w:after="240"/>
        <w:contextualSpacing w:val="0"/>
        <w:rPr>
          <w:rFonts w:ascii="Arial" w:hAnsi="Arial" w:cs="Arial"/>
          <w:sz w:val="24"/>
          <w:szCs w:val="24"/>
        </w:rPr>
      </w:pPr>
      <w:r w:rsidRPr="00E73DE3">
        <w:rPr>
          <w:rFonts w:ascii="Arial" w:hAnsi="Arial" w:cs="Arial"/>
          <w:sz w:val="24"/>
          <w:szCs w:val="24"/>
        </w:rPr>
        <w:t>You are required to inform us when closed roads, paths are re-opened.</w:t>
      </w:r>
    </w:p>
    <w:p w14:paraId="19B024C9" w14:textId="77777777" w:rsidR="000C2AEE" w:rsidRPr="00E73DE3" w:rsidRDefault="000C2AEE" w:rsidP="002C38BA">
      <w:pPr>
        <w:pStyle w:val="ListParagraph"/>
        <w:numPr>
          <w:ilvl w:val="0"/>
          <w:numId w:val="1"/>
        </w:numPr>
        <w:spacing w:after="0"/>
        <w:rPr>
          <w:rFonts w:ascii="Arial" w:hAnsi="Arial" w:cs="Arial"/>
          <w:sz w:val="24"/>
          <w:szCs w:val="24"/>
        </w:rPr>
      </w:pPr>
      <w:r w:rsidRPr="00E73DE3">
        <w:rPr>
          <w:rFonts w:ascii="Arial" w:hAnsi="Arial" w:cs="Arial"/>
          <w:sz w:val="24"/>
          <w:szCs w:val="24"/>
        </w:rPr>
        <w:t xml:space="preserve">Closure and diversion signage must be checked at least </w:t>
      </w:r>
      <w:proofErr w:type="gramStart"/>
      <w:r w:rsidRPr="00E73DE3">
        <w:rPr>
          <w:rFonts w:ascii="Arial" w:hAnsi="Arial" w:cs="Arial"/>
          <w:sz w:val="24"/>
          <w:szCs w:val="24"/>
        </w:rPr>
        <w:t>on a daily basis</w:t>
      </w:r>
      <w:proofErr w:type="gramEnd"/>
      <w:r w:rsidRPr="00E73DE3">
        <w:rPr>
          <w:rFonts w:ascii="Arial" w:hAnsi="Arial" w:cs="Arial"/>
          <w:sz w:val="24"/>
          <w:szCs w:val="24"/>
        </w:rPr>
        <w:t xml:space="preserve"> to ensure signs remain in place and </w:t>
      </w:r>
      <w:r w:rsidR="001756EB" w:rsidRPr="00E73DE3">
        <w:rPr>
          <w:rFonts w:ascii="Arial" w:hAnsi="Arial" w:cs="Arial"/>
          <w:sz w:val="24"/>
          <w:szCs w:val="24"/>
        </w:rPr>
        <w:t xml:space="preserve">are </w:t>
      </w:r>
      <w:r w:rsidRPr="00E73DE3">
        <w:rPr>
          <w:rFonts w:ascii="Arial" w:hAnsi="Arial" w:cs="Arial"/>
          <w:sz w:val="24"/>
          <w:szCs w:val="24"/>
        </w:rPr>
        <w:t>legible</w:t>
      </w:r>
    </w:p>
    <w:p w14:paraId="67B47C8E" w14:textId="57B4796A" w:rsidR="001A6E7F" w:rsidRPr="00E73DE3" w:rsidRDefault="002C38BA" w:rsidP="00E73DE3">
      <w:pPr>
        <w:pStyle w:val="NormalWeb"/>
        <w:numPr>
          <w:ilvl w:val="0"/>
          <w:numId w:val="1"/>
        </w:numPr>
        <w:rPr>
          <w:rFonts w:ascii="Arial" w:hAnsi="Arial" w:cs="Arial"/>
        </w:rPr>
      </w:pPr>
      <w:r w:rsidRPr="00E73DE3">
        <w:rPr>
          <w:rFonts w:ascii="Arial" w:hAnsi="Arial" w:cs="Arial"/>
        </w:rPr>
        <w:lastRenderedPageBreak/>
        <w:t xml:space="preserve">It is the </w:t>
      </w:r>
      <w:r w:rsidR="002839E4" w:rsidRPr="00E73DE3">
        <w:rPr>
          <w:rFonts w:ascii="Arial" w:hAnsi="Arial" w:cs="Arial"/>
        </w:rPr>
        <w:t>applicant’s</w:t>
      </w:r>
      <w:r w:rsidRPr="00E73DE3">
        <w:rPr>
          <w:rFonts w:ascii="Arial" w:hAnsi="Arial" w:cs="Arial"/>
        </w:rPr>
        <w:t xml:space="preserve"> responsibility to inform all stakeholders likely to be affected by the </w:t>
      </w:r>
      <w:r w:rsidR="00A860D3" w:rsidRPr="00E73DE3">
        <w:rPr>
          <w:rFonts w:ascii="Arial" w:hAnsi="Arial" w:cs="Arial"/>
        </w:rPr>
        <w:t>road closure. This will</w:t>
      </w:r>
      <w:r w:rsidRPr="00E73DE3">
        <w:rPr>
          <w:rFonts w:ascii="Arial" w:hAnsi="Arial" w:cs="Arial"/>
        </w:rPr>
        <w:t xml:space="preserve"> include residents, parish councils, schools, businesses and churches. Every application is different so all stakeholders in the area affected by the road closure will have to be carefully considered, then informed and or consulted with. This allows stakeholders to make alternative travel arrangements during the closure period. </w:t>
      </w:r>
    </w:p>
    <w:p w14:paraId="121B4614" w14:textId="77777777" w:rsidR="004638CA" w:rsidRPr="00E73DE3" w:rsidRDefault="00CD4A0C" w:rsidP="00865439">
      <w:pPr>
        <w:pStyle w:val="NormalWeb"/>
        <w:numPr>
          <w:ilvl w:val="0"/>
          <w:numId w:val="1"/>
        </w:numPr>
        <w:rPr>
          <w:rFonts w:ascii="Arial" w:hAnsi="Arial" w:cs="Arial"/>
        </w:rPr>
      </w:pPr>
      <w:r w:rsidRPr="00E73DE3">
        <w:rPr>
          <w:rFonts w:ascii="Arial" w:hAnsi="Arial" w:cs="Arial"/>
        </w:rPr>
        <w:t>Environmental Health approvals for works out of hours must be supplied.</w:t>
      </w:r>
    </w:p>
    <w:p w14:paraId="3B5C35B9" w14:textId="77777777" w:rsidR="0064489F" w:rsidRPr="00E73DE3" w:rsidRDefault="0064489F" w:rsidP="0064489F">
      <w:pPr>
        <w:pStyle w:val="NormalWeb"/>
        <w:numPr>
          <w:ilvl w:val="0"/>
          <w:numId w:val="1"/>
        </w:numPr>
        <w:rPr>
          <w:rFonts w:ascii="Arial" w:hAnsi="Arial" w:cs="Arial"/>
        </w:rPr>
      </w:pPr>
      <w:r w:rsidRPr="00E73DE3">
        <w:rPr>
          <w:rFonts w:ascii="Arial" w:hAnsi="Arial" w:cs="Arial"/>
          <w:color w:val="000000"/>
        </w:rPr>
        <w:t>The applicant shall be responsible for erecting advance warning</w:t>
      </w:r>
      <w:r w:rsidR="00BA5895" w:rsidRPr="00E73DE3">
        <w:rPr>
          <w:rFonts w:ascii="Arial" w:hAnsi="Arial" w:cs="Arial"/>
          <w:color w:val="000000"/>
        </w:rPr>
        <w:t xml:space="preserve"> signs</w:t>
      </w:r>
      <w:r w:rsidR="000C7CE0" w:rsidRPr="00E73DE3">
        <w:rPr>
          <w:rFonts w:ascii="Arial" w:hAnsi="Arial" w:cs="Arial"/>
          <w:color w:val="000000"/>
        </w:rPr>
        <w:t xml:space="preserve"> for</w:t>
      </w:r>
      <w:r w:rsidR="00EA1F72" w:rsidRPr="00E73DE3">
        <w:rPr>
          <w:rFonts w:ascii="Arial" w:hAnsi="Arial" w:cs="Arial"/>
          <w:color w:val="000000"/>
        </w:rPr>
        <w:t xml:space="preserve"> temporary </w:t>
      </w:r>
      <w:r w:rsidR="000C7CE0" w:rsidRPr="00E73DE3">
        <w:rPr>
          <w:rFonts w:ascii="Arial" w:hAnsi="Arial" w:cs="Arial"/>
          <w:color w:val="000000"/>
        </w:rPr>
        <w:t>restrictions</w:t>
      </w:r>
      <w:r w:rsidR="00BA5895" w:rsidRPr="00E73DE3">
        <w:rPr>
          <w:rFonts w:ascii="Arial" w:hAnsi="Arial" w:cs="Arial"/>
          <w:color w:val="000000"/>
        </w:rPr>
        <w:t xml:space="preserve"> in the location agreed</w:t>
      </w:r>
      <w:r w:rsidRPr="00E73DE3">
        <w:rPr>
          <w:rFonts w:ascii="Arial" w:hAnsi="Arial" w:cs="Arial"/>
          <w:color w:val="000000"/>
        </w:rPr>
        <w:t xml:space="preserve"> two weeks before the </w:t>
      </w:r>
      <w:r w:rsidR="00BA5895" w:rsidRPr="00E73DE3">
        <w:rPr>
          <w:rFonts w:ascii="Arial" w:hAnsi="Arial" w:cs="Arial"/>
          <w:color w:val="000000"/>
        </w:rPr>
        <w:t>works commence</w:t>
      </w:r>
      <w:r w:rsidRPr="00E73DE3">
        <w:rPr>
          <w:rFonts w:ascii="Arial" w:hAnsi="Arial" w:cs="Arial"/>
          <w:color w:val="000000"/>
        </w:rPr>
        <w:t xml:space="preserve">. They shall have the legend ‘Advance Notice" - "Name of Road Closed from XX/XX/XXXX </w:t>
      </w:r>
      <w:proofErr w:type="gramStart"/>
      <w:r w:rsidRPr="00E73DE3">
        <w:rPr>
          <w:rFonts w:ascii="Arial" w:hAnsi="Arial" w:cs="Arial"/>
          <w:color w:val="000000"/>
        </w:rPr>
        <w:t>to  XX</w:t>
      </w:r>
      <w:proofErr w:type="gramEnd"/>
      <w:r w:rsidRPr="00E73DE3">
        <w:rPr>
          <w:rFonts w:ascii="Arial" w:hAnsi="Arial" w:cs="Arial"/>
          <w:color w:val="000000"/>
        </w:rPr>
        <w:t>/XX/XXXX" - "Reason for Closure" - Contact telephone number"</w:t>
      </w:r>
    </w:p>
    <w:p w14:paraId="5B85C67C" w14:textId="77777777" w:rsidR="0064489F" w:rsidRPr="00E73DE3" w:rsidRDefault="0064489F" w:rsidP="0064489F">
      <w:pPr>
        <w:pStyle w:val="NormalWeb"/>
        <w:numPr>
          <w:ilvl w:val="0"/>
          <w:numId w:val="1"/>
        </w:numPr>
        <w:rPr>
          <w:rFonts w:ascii="Arial" w:hAnsi="Arial" w:cs="Arial"/>
        </w:rPr>
      </w:pPr>
      <w:r w:rsidRPr="00E73DE3">
        <w:rPr>
          <w:rFonts w:ascii="Arial" w:hAnsi="Arial" w:cs="Arial"/>
          <w:color w:val="000000"/>
        </w:rPr>
        <w:t xml:space="preserve">An </w:t>
      </w:r>
      <w:r w:rsidRPr="00E73DE3">
        <w:rPr>
          <w:rFonts w:ascii="Arial" w:hAnsi="Arial" w:cs="Arial"/>
          <w:b/>
          <w:bCs/>
          <w:color w:val="000000"/>
        </w:rPr>
        <w:t xml:space="preserve">‘Information Board’ </w:t>
      </w:r>
      <w:r w:rsidRPr="00E73DE3">
        <w:rPr>
          <w:rFonts w:ascii="Arial" w:hAnsi="Arial" w:cs="Arial"/>
          <w:color w:val="000000"/>
        </w:rPr>
        <w:t xml:space="preserve">must be placed by the applicant advising of the purpose of the closure and </w:t>
      </w:r>
      <w:proofErr w:type="gramStart"/>
      <w:r w:rsidRPr="00E73DE3">
        <w:rPr>
          <w:rFonts w:ascii="Arial" w:hAnsi="Arial" w:cs="Arial"/>
          <w:color w:val="000000"/>
        </w:rPr>
        <w:t>a 24 hours</w:t>
      </w:r>
      <w:proofErr w:type="gramEnd"/>
      <w:r w:rsidRPr="00E73DE3">
        <w:rPr>
          <w:rFonts w:ascii="Arial" w:hAnsi="Arial" w:cs="Arial"/>
          <w:color w:val="000000"/>
        </w:rPr>
        <w:t xml:space="preserve"> contact number (sign 7) during the road closure.</w:t>
      </w:r>
      <w:r w:rsidR="00BA5895" w:rsidRPr="00E73DE3">
        <w:rPr>
          <w:rFonts w:ascii="Arial" w:hAnsi="Arial" w:cs="Arial"/>
          <w:color w:val="000000"/>
        </w:rPr>
        <w:t xml:space="preserve"> </w:t>
      </w:r>
      <w:proofErr w:type="gramStart"/>
      <w:r w:rsidR="00BA5895" w:rsidRPr="00E73DE3">
        <w:rPr>
          <w:rFonts w:ascii="Arial" w:hAnsi="Arial" w:cs="Arial"/>
          <w:color w:val="000000"/>
        </w:rPr>
        <w:t>Additionally</w:t>
      </w:r>
      <w:proofErr w:type="gramEnd"/>
      <w:r w:rsidR="00BA5895" w:rsidRPr="00E73DE3">
        <w:rPr>
          <w:rFonts w:ascii="Arial" w:hAnsi="Arial" w:cs="Arial"/>
          <w:color w:val="000000"/>
        </w:rPr>
        <w:t xml:space="preserve"> where applicable the permit number must be displayed. </w:t>
      </w:r>
    </w:p>
    <w:p w14:paraId="361C5971" w14:textId="77777777" w:rsidR="0064489F" w:rsidRPr="00E73DE3" w:rsidRDefault="0064489F" w:rsidP="0064489F">
      <w:pPr>
        <w:pStyle w:val="NormalWeb"/>
        <w:numPr>
          <w:ilvl w:val="0"/>
          <w:numId w:val="1"/>
        </w:numPr>
        <w:rPr>
          <w:rFonts w:ascii="Arial" w:hAnsi="Arial" w:cs="Arial"/>
        </w:rPr>
      </w:pPr>
      <w:r w:rsidRPr="00E73DE3">
        <w:rPr>
          <w:rFonts w:ascii="Arial" w:hAnsi="Arial" w:cs="Arial"/>
          <w:color w:val="000000"/>
        </w:rPr>
        <w:t>The applicant is responsible for erecting and maintaining signs indicating that any business etc which are affected by the closure are still open for business as usual, and from which direction access is possible. The signs shall have the following (or similar) legend ‘For (name of business) follow diversion’ and ‘Access to (name of business)’ and shall be erected at either end of the closure.</w:t>
      </w:r>
    </w:p>
    <w:p w14:paraId="78A00815" w14:textId="77777777" w:rsidR="0064489F" w:rsidRPr="00E73DE3" w:rsidRDefault="0064489F" w:rsidP="0064489F">
      <w:pPr>
        <w:pStyle w:val="NormalWeb"/>
        <w:numPr>
          <w:ilvl w:val="0"/>
          <w:numId w:val="1"/>
        </w:numPr>
        <w:rPr>
          <w:rFonts w:ascii="Arial" w:hAnsi="Arial" w:cs="Arial"/>
        </w:rPr>
      </w:pPr>
      <w:r w:rsidRPr="00E73DE3">
        <w:rPr>
          <w:rFonts w:ascii="Arial" w:hAnsi="Arial" w:cs="Arial"/>
          <w:color w:val="000000"/>
        </w:rPr>
        <w:t xml:space="preserve">All frame mounted signs shall be adequately weighted using </w:t>
      </w:r>
      <w:proofErr w:type="gramStart"/>
      <w:r w:rsidRPr="00E73DE3">
        <w:rPr>
          <w:rFonts w:ascii="Arial" w:hAnsi="Arial" w:cs="Arial"/>
          <w:color w:val="000000"/>
        </w:rPr>
        <w:t>sand bags</w:t>
      </w:r>
      <w:proofErr w:type="gramEnd"/>
      <w:r w:rsidRPr="00E73DE3">
        <w:rPr>
          <w:rFonts w:ascii="Arial" w:hAnsi="Arial" w:cs="Arial"/>
          <w:color w:val="000000"/>
        </w:rPr>
        <w:t>, and shall be accompanied by cones and lamps.</w:t>
      </w:r>
    </w:p>
    <w:p w14:paraId="2E630B23" w14:textId="77777777" w:rsidR="0064489F" w:rsidRPr="00E73DE3" w:rsidRDefault="0064489F" w:rsidP="0064489F">
      <w:pPr>
        <w:pStyle w:val="NormalWeb"/>
        <w:numPr>
          <w:ilvl w:val="0"/>
          <w:numId w:val="1"/>
        </w:numPr>
        <w:rPr>
          <w:rFonts w:ascii="Arial" w:hAnsi="Arial" w:cs="Arial"/>
        </w:rPr>
      </w:pPr>
      <w:r w:rsidRPr="00E73DE3">
        <w:rPr>
          <w:rFonts w:ascii="Arial" w:hAnsi="Arial" w:cs="Arial"/>
          <w:color w:val="000000"/>
        </w:rPr>
        <w:t>No works within the road closure shall be permitted until all diversionary and advisory signs are positioned correctly.</w:t>
      </w:r>
    </w:p>
    <w:p w14:paraId="28AEFAC8" w14:textId="77777777" w:rsidR="0064489F" w:rsidRPr="00E73DE3" w:rsidRDefault="0064489F" w:rsidP="0064489F">
      <w:pPr>
        <w:pStyle w:val="NormalWeb"/>
        <w:numPr>
          <w:ilvl w:val="0"/>
          <w:numId w:val="1"/>
        </w:numPr>
        <w:rPr>
          <w:rFonts w:ascii="Arial" w:hAnsi="Arial" w:cs="Arial"/>
        </w:rPr>
      </w:pPr>
      <w:r w:rsidRPr="00E73DE3">
        <w:rPr>
          <w:rFonts w:ascii="Arial" w:hAnsi="Arial" w:cs="Arial"/>
          <w:color w:val="000000"/>
        </w:rPr>
        <w:t xml:space="preserve">It is the applicants responsibility to cover or lay flat diversion signage when not in </w:t>
      </w:r>
      <w:proofErr w:type="spellStart"/>
      <w:proofErr w:type="gramStart"/>
      <w:r w:rsidRPr="00E73DE3">
        <w:rPr>
          <w:rFonts w:ascii="Arial" w:hAnsi="Arial" w:cs="Arial"/>
          <w:color w:val="000000"/>
        </w:rPr>
        <w:t>use.It</w:t>
      </w:r>
      <w:proofErr w:type="spellEnd"/>
      <w:proofErr w:type="gramEnd"/>
      <w:r w:rsidRPr="00E73DE3">
        <w:rPr>
          <w:rFonts w:ascii="Arial" w:hAnsi="Arial" w:cs="Arial"/>
          <w:color w:val="000000"/>
        </w:rPr>
        <w:t xml:space="preserve"> is not acceptable to leave ‘road closed’, or diversion signs on site when the road is not restricted.</w:t>
      </w:r>
    </w:p>
    <w:p w14:paraId="5BD7A5EB" w14:textId="77777777" w:rsidR="00C01C70" w:rsidRPr="00E73DE3" w:rsidRDefault="0064489F" w:rsidP="00C01C70">
      <w:pPr>
        <w:pStyle w:val="NormalWeb"/>
        <w:numPr>
          <w:ilvl w:val="0"/>
          <w:numId w:val="1"/>
        </w:numPr>
        <w:rPr>
          <w:rFonts w:ascii="Arial" w:hAnsi="Arial" w:cs="Arial"/>
        </w:rPr>
      </w:pPr>
      <w:r w:rsidRPr="00E73DE3">
        <w:rPr>
          <w:rFonts w:ascii="Arial" w:hAnsi="Arial" w:cs="Arial"/>
          <w:color w:val="000000"/>
        </w:rPr>
        <w:t>All signs used for the restrictions, road closure and diversion route will be removed as soon as the road is fit to return to the travelling public.</w:t>
      </w:r>
    </w:p>
    <w:p w14:paraId="7B050B59" w14:textId="77777777" w:rsidR="00C01C70" w:rsidRPr="00E73DE3" w:rsidRDefault="002839E4" w:rsidP="00C01C70">
      <w:pPr>
        <w:pStyle w:val="NormalWeb"/>
        <w:numPr>
          <w:ilvl w:val="0"/>
          <w:numId w:val="1"/>
        </w:numPr>
        <w:rPr>
          <w:rFonts w:ascii="Arial" w:hAnsi="Arial" w:cs="Arial"/>
        </w:rPr>
      </w:pPr>
      <w:r w:rsidRPr="00E73DE3">
        <w:rPr>
          <w:rFonts w:ascii="Arial" w:hAnsi="Arial" w:cs="Arial"/>
        </w:rPr>
        <w:t xml:space="preserve">Any </w:t>
      </w:r>
      <w:r w:rsidR="0002391B" w:rsidRPr="00E73DE3">
        <w:rPr>
          <w:rFonts w:ascii="Arial" w:hAnsi="Arial" w:cs="Arial"/>
        </w:rPr>
        <w:t>T</w:t>
      </w:r>
      <w:r w:rsidR="00C01C70" w:rsidRPr="00E73DE3">
        <w:rPr>
          <w:rFonts w:ascii="Arial" w:hAnsi="Arial" w:cs="Arial"/>
        </w:rPr>
        <w:t xml:space="preserve">M plans provided </w:t>
      </w:r>
      <w:r w:rsidRPr="00E73DE3">
        <w:rPr>
          <w:rFonts w:ascii="Arial" w:hAnsi="Arial" w:cs="Arial"/>
        </w:rPr>
        <w:t>may</w:t>
      </w:r>
      <w:r w:rsidR="00C01C70" w:rsidRPr="00E73DE3">
        <w:rPr>
          <w:rFonts w:ascii="Arial" w:hAnsi="Arial" w:cs="Arial"/>
        </w:rPr>
        <w:t xml:space="preserve"> be </w:t>
      </w:r>
      <w:r w:rsidR="009D0965" w:rsidRPr="00E73DE3">
        <w:rPr>
          <w:rFonts w:ascii="Arial" w:hAnsi="Arial" w:cs="Arial"/>
        </w:rPr>
        <w:t>distributed</w:t>
      </w:r>
      <w:r w:rsidR="00C01C70" w:rsidRPr="00E73DE3">
        <w:rPr>
          <w:rFonts w:ascii="Arial" w:hAnsi="Arial" w:cs="Arial"/>
        </w:rPr>
        <w:t xml:space="preserve"> to statutory </w:t>
      </w:r>
      <w:r w:rsidR="0002391B" w:rsidRPr="00E73DE3">
        <w:rPr>
          <w:rFonts w:ascii="Arial" w:hAnsi="Arial" w:cs="Arial"/>
        </w:rPr>
        <w:t>consultees and the applicant has a duty to make these legible</w:t>
      </w:r>
      <w:r w:rsidR="009D0965" w:rsidRPr="00E73DE3">
        <w:rPr>
          <w:rFonts w:ascii="Arial" w:hAnsi="Arial" w:cs="Arial"/>
        </w:rPr>
        <w:t xml:space="preserve">, clearly identifying the </w:t>
      </w:r>
      <w:r w:rsidRPr="00E73DE3">
        <w:rPr>
          <w:rFonts w:ascii="Arial" w:hAnsi="Arial" w:cs="Arial"/>
        </w:rPr>
        <w:t>restriction</w:t>
      </w:r>
      <w:r w:rsidR="009D0965" w:rsidRPr="00E73DE3">
        <w:rPr>
          <w:rFonts w:ascii="Arial" w:hAnsi="Arial" w:cs="Arial"/>
        </w:rPr>
        <w:t xml:space="preserve"> length and </w:t>
      </w:r>
      <w:r w:rsidRPr="00E73DE3">
        <w:rPr>
          <w:rFonts w:ascii="Arial" w:hAnsi="Arial" w:cs="Arial"/>
        </w:rPr>
        <w:t>any diversion routes to be in place.</w:t>
      </w:r>
      <w:r w:rsidR="006A7677" w:rsidRPr="00E73DE3">
        <w:rPr>
          <w:rFonts w:ascii="Arial" w:hAnsi="Arial" w:cs="Arial"/>
        </w:rPr>
        <w:t xml:space="preserve"> </w:t>
      </w:r>
    </w:p>
    <w:p w14:paraId="0B915384" w14:textId="77777777" w:rsidR="007A6203" w:rsidRPr="00E73DE3" w:rsidRDefault="00DF2AFC" w:rsidP="006C12EE">
      <w:pPr>
        <w:pStyle w:val="NormalWeb"/>
        <w:numPr>
          <w:ilvl w:val="0"/>
          <w:numId w:val="1"/>
        </w:numPr>
        <w:rPr>
          <w:rFonts w:ascii="Arial" w:hAnsi="Arial" w:cs="Arial"/>
        </w:rPr>
      </w:pPr>
      <w:r w:rsidRPr="00E73DE3">
        <w:rPr>
          <w:rFonts w:ascii="Arial" w:hAnsi="Arial" w:cs="Arial"/>
          <w:color w:val="000000"/>
        </w:rPr>
        <w:t xml:space="preserve">Upon cancellation of a closure application, administration </w:t>
      </w:r>
      <w:r w:rsidR="00F56ABA" w:rsidRPr="00E73DE3">
        <w:rPr>
          <w:rFonts w:ascii="Arial" w:hAnsi="Arial" w:cs="Arial"/>
          <w:color w:val="000000"/>
        </w:rPr>
        <w:t xml:space="preserve">and advertisement </w:t>
      </w:r>
      <w:r w:rsidRPr="00E73DE3">
        <w:rPr>
          <w:rFonts w:ascii="Arial" w:hAnsi="Arial" w:cs="Arial"/>
          <w:color w:val="000000"/>
        </w:rPr>
        <w:t>fees may still be charged.</w:t>
      </w:r>
      <w:bookmarkStart w:id="0" w:name="_PictureBullets"/>
      <w:bookmarkEnd w:id="0"/>
    </w:p>
    <w:sectPr w:rsidR="007A6203" w:rsidRPr="00E73DE3" w:rsidSect="00E4443C">
      <w:type w:val="continuous"/>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17C4" w14:textId="77777777" w:rsidR="00B77B8E" w:rsidRDefault="00B77B8E" w:rsidP="00B21ACC">
      <w:pPr>
        <w:spacing w:after="0" w:line="240" w:lineRule="auto"/>
      </w:pPr>
      <w:r>
        <w:separator/>
      </w:r>
    </w:p>
  </w:endnote>
  <w:endnote w:type="continuationSeparator" w:id="0">
    <w:p w14:paraId="42431788" w14:textId="77777777" w:rsidR="00B77B8E" w:rsidRDefault="00B77B8E" w:rsidP="00B21ACC">
      <w:pPr>
        <w:spacing w:after="0" w:line="240" w:lineRule="auto"/>
      </w:pPr>
      <w:r>
        <w:continuationSeparator/>
      </w:r>
    </w:p>
  </w:endnote>
  <w:endnote w:type="continuationNotice" w:id="1">
    <w:p w14:paraId="1D19DA7C" w14:textId="77777777" w:rsidR="00B77B8E" w:rsidRDefault="00B77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0F067" w14:textId="77777777" w:rsidR="00C604C9" w:rsidRDefault="00C60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580158"/>
      <w:docPartObj>
        <w:docPartGallery w:val="Page Numbers (Bottom of Page)"/>
        <w:docPartUnique/>
      </w:docPartObj>
    </w:sdtPr>
    <w:sdtEndPr>
      <w:rPr>
        <w:noProof/>
      </w:rPr>
    </w:sdtEndPr>
    <w:sdtContent>
      <w:p w14:paraId="70D02B35" w14:textId="61F934FB" w:rsidR="006F228E" w:rsidRDefault="006F22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2CEE2B" w14:textId="77777777" w:rsidR="006F228E" w:rsidRDefault="006F2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B44D" w14:textId="77777777" w:rsidR="00C604C9" w:rsidRDefault="00C60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8B77" w14:textId="77777777" w:rsidR="00B77B8E" w:rsidRDefault="00B77B8E" w:rsidP="00B21ACC">
      <w:pPr>
        <w:spacing w:after="0" w:line="240" w:lineRule="auto"/>
      </w:pPr>
      <w:r>
        <w:separator/>
      </w:r>
    </w:p>
  </w:footnote>
  <w:footnote w:type="continuationSeparator" w:id="0">
    <w:p w14:paraId="1BC4607E" w14:textId="77777777" w:rsidR="00B77B8E" w:rsidRDefault="00B77B8E" w:rsidP="00B21ACC">
      <w:pPr>
        <w:spacing w:after="0" w:line="240" w:lineRule="auto"/>
      </w:pPr>
      <w:r>
        <w:continuationSeparator/>
      </w:r>
    </w:p>
  </w:footnote>
  <w:footnote w:type="continuationNotice" w:id="1">
    <w:p w14:paraId="124635AD" w14:textId="77777777" w:rsidR="00B77B8E" w:rsidRDefault="00B77B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32D3D" w14:textId="77777777" w:rsidR="00C604C9" w:rsidRDefault="00C60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0AF65" w14:textId="6038E43C" w:rsidR="009426A2" w:rsidRPr="00D46FDA" w:rsidRDefault="00C604C9" w:rsidP="00B21ACC">
    <w:pPr>
      <w:rPr>
        <w:b/>
        <w:color w:val="244061" w:themeColor="accent1" w:themeShade="80"/>
        <w:sz w:val="24"/>
        <w:szCs w:val="24"/>
      </w:rPr>
    </w:pPr>
    <w:r w:rsidRPr="00B21ACC">
      <w:rPr>
        <w:noProof/>
        <w:lang w:eastAsia="en-GB"/>
      </w:rPr>
      <w:drawing>
        <wp:anchor distT="0" distB="0" distL="114300" distR="114300" simplePos="0" relativeHeight="251658240" behindDoc="1" locked="0" layoutInCell="1" allowOverlap="1" wp14:anchorId="14B53B98" wp14:editId="55CB4E0D">
          <wp:simplePos x="0" y="0"/>
          <wp:positionH relativeFrom="page">
            <wp:align>left</wp:align>
          </wp:positionH>
          <wp:positionV relativeFrom="paragraph">
            <wp:posOffset>-10160</wp:posOffset>
          </wp:positionV>
          <wp:extent cx="2305050" cy="485775"/>
          <wp:effectExtent l="76200" t="76200" r="76200" b="85725"/>
          <wp:wrapNone/>
          <wp:docPr id="5" name="Picture 2" descr="Surrey County Council street works"/>
          <wp:cNvGraphicFramePr/>
          <a:graphic xmlns:a="http://schemas.openxmlformats.org/drawingml/2006/main">
            <a:graphicData uri="http://schemas.openxmlformats.org/drawingml/2006/picture">
              <pic:pic xmlns:pic="http://schemas.openxmlformats.org/drawingml/2006/picture">
                <pic:nvPicPr>
                  <pic:cNvPr id="1" name="Picture 2" descr="Surrey County Council street works"/>
                  <pic:cNvPicPr>
                    <a:picLocks noChangeAspect="1" noChangeArrowheads="1"/>
                  </pic:cNvPicPr>
                </pic:nvPicPr>
                <pic:blipFill>
                  <a:blip r:embed="rId1" cstate="print"/>
                  <a:srcRect r="1208"/>
                  <a:stretch>
                    <a:fillRect/>
                  </a:stretch>
                </pic:blipFill>
                <pic:spPr bwMode="auto">
                  <a:xfrm>
                    <a:off x="0" y="0"/>
                    <a:ext cx="2305050" cy="485775"/>
                  </a:xfrm>
                  <a:prstGeom prst="rect">
                    <a:avLst/>
                  </a:prstGeom>
                  <a:noFill/>
                  <a:effectLst>
                    <a:outerShdw blurRad="63500" sx="102000" sy="102000" algn="ctr" rotWithShape="0">
                      <a:prstClr val="black">
                        <a:alpha val="40000"/>
                      </a:prstClr>
                    </a:outerShdw>
                  </a:effectLst>
                </pic:spPr>
              </pic:pic>
            </a:graphicData>
          </a:graphic>
        </wp:anchor>
      </w:drawing>
    </w:r>
    <w:r w:rsidR="2EDED172" w:rsidRPr="2EDED172">
      <w:rPr>
        <w:b/>
        <w:bCs/>
        <w:color w:val="244061" w:themeColor="accent1" w:themeShade="80"/>
        <w:sz w:val="24"/>
        <w:szCs w:val="24"/>
      </w:rPr>
      <w:t>Surrey County Council</w:t>
    </w:r>
  </w:p>
  <w:p w14:paraId="2DB579CD" w14:textId="6F7E6D6D" w:rsidR="009426A2" w:rsidRDefault="00C604C9" w:rsidP="00C604C9">
    <w:pPr>
      <w:pStyle w:val="Header"/>
      <w:tabs>
        <w:tab w:val="clear" w:pos="4513"/>
        <w:tab w:val="clear" w:pos="9026"/>
        <w:tab w:val="left" w:pos="13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7ED2A" w14:textId="77777777" w:rsidR="00C604C9" w:rsidRDefault="00C60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E7B"/>
    <w:multiLevelType w:val="hybridMultilevel"/>
    <w:tmpl w:val="A25AE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B7688"/>
    <w:multiLevelType w:val="hybridMultilevel"/>
    <w:tmpl w:val="1E60B1C8"/>
    <w:lvl w:ilvl="0" w:tplc="573E5EB8">
      <w:start w:val="1"/>
      <w:numFmt w:val="bullet"/>
      <w:lvlText w:val=""/>
      <w:lvlJc w:val="left"/>
      <w:pPr>
        <w:tabs>
          <w:tab w:val="num" w:pos="720"/>
        </w:tabs>
        <w:ind w:left="720" w:hanging="360"/>
      </w:pPr>
      <w:rPr>
        <w:rFonts w:ascii="Symbol" w:hAnsi="Symbol" w:hint="default"/>
        <w:sz w:val="20"/>
      </w:rPr>
    </w:lvl>
    <w:lvl w:ilvl="1" w:tplc="0E6CB3F6" w:tentative="1">
      <w:start w:val="1"/>
      <w:numFmt w:val="bullet"/>
      <w:lvlText w:val=""/>
      <w:lvlJc w:val="left"/>
      <w:pPr>
        <w:tabs>
          <w:tab w:val="num" w:pos="1440"/>
        </w:tabs>
        <w:ind w:left="1440" w:hanging="360"/>
      </w:pPr>
      <w:rPr>
        <w:rFonts w:ascii="Symbol" w:hAnsi="Symbol" w:hint="default"/>
        <w:sz w:val="20"/>
      </w:rPr>
    </w:lvl>
    <w:lvl w:ilvl="2" w:tplc="6B506AC8" w:tentative="1">
      <w:start w:val="1"/>
      <w:numFmt w:val="bullet"/>
      <w:lvlText w:val=""/>
      <w:lvlJc w:val="left"/>
      <w:pPr>
        <w:tabs>
          <w:tab w:val="num" w:pos="2160"/>
        </w:tabs>
        <w:ind w:left="2160" w:hanging="360"/>
      </w:pPr>
      <w:rPr>
        <w:rFonts w:ascii="Symbol" w:hAnsi="Symbol" w:hint="default"/>
        <w:sz w:val="20"/>
      </w:rPr>
    </w:lvl>
    <w:lvl w:ilvl="3" w:tplc="D8A23826" w:tentative="1">
      <w:start w:val="1"/>
      <w:numFmt w:val="bullet"/>
      <w:lvlText w:val=""/>
      <w:lvlJc w:val="left"/>
      <w:pPr>
        <w:tabs>
          <w:tab w:val="num" w:pos="2880"/>
        </w:tabs>
        <w:ind w:left="2880" w:hanging="360"/>
      </w:pPr>
      <w:rPr>
        <w:rFonts w:ascii="Symbol" w:hAnsi="Symbol" w:hint="default"/>
        <w:sz w:val="20"/>
      </w:rPr>
    </w:lvl>
    <w:lvl w:ilvl="4" w:tplc="82BCD200" w:tentative="1">
      <w:start w:val="1"/>
      <w:numFmt w:val="bullet"/>
      <w:lvlText w:val=""/>
      <w:lvlJc w:val="left"/>
      <w:pPr>
        <w:tabs>
          <w:tab w:val="num" w:pos="3600"/>
        </w:tabs>
        <w:ind w:left="3600" w:hanging="360"/>
      </w:pPr>
      <w:rPr>
        <w:rFonts w:ascii="Symbol" w:hAnsi="Symbol" w:hint="default"/>
        <w:sz w:val="20"/>
      </w:rPr>
    </w:lvl>
    <w:lvl w:ilvl="5" w:tplc="DF7637A8" w:tentative="1">
      <w:start w:val="1"/>
      <w:numFmt w:val="bullet"/>
      <w:lvlText w:val=""/>
      <w:lvlJc w:val="left"/>
      <w:pPr>
        <w:tabs>
          <w:tab w:val="num" w:pos="4320"/>
        </w:tabs>
        <w:ind w:left="4320" w:hanging="360"/>
      </w:pPr>
      <w:rPr>
        <w:rFonts w:ascii="Symbol" w:hAnsi="Symbol" w:hint="default"/>
        <w:sz w:val="20"/>
      </w:rPr>
    </w:lvl>
    <w:lvl w:ilvl="6" w:tplc="B052BB96" w:tentative="1">
      <w:start w:val="1"/>
      <w:numFmt w:val="bullet"/>
      <w:lvlText w:val=""/>
      <w:lvlJc w:val="left"/>
      <w:pPr>
        <w:tabs>
          <w:tab w:val="num" w:pos="5040"/>
        </w:tabs>
        <w:ind w:left="5040" w:hanging="360"/>
      </w:pPr>
      <w:rPr>
        <w:rFonts w:ascii="Symbol" w:hAnsi="Symbol" w:hint="default"/>
        <w:sz w:val="20"/>
      </w:rPr>
    </w:lvl>
    <w:lvl w:ilvl="7" w:tplc="E7A64A28" w:tentative="1">
      <w:start w:val="1"/>
      <w:numFmt w:val="bullet"/>
      <w:lvlText w:val=""/>
      <w:lvlJc w:val="left"/>
      <w:pPr>
        <w:tabs>
          <w:tab w:val="num" w:pos="5760"/>
        </w:tabs>
        <w:ind w:left="5760" w:hanging="360"/>
      </w:pPr>
      <w:rPr>
        <w:rFonts w:ascii="Symbol" w:hAnsi="Symbol" w:hint="default"/>
        <w:sz w:val="20"/>
      </w:rPr>
    </w:lvl>
    <w:lvl w:ilvl="8" w:tplc="3322F27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95A48"/>
    <w:multiLevelType w:val="hybridMultilevel"/>
    <w:tmpl w:val="90BCE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077BD"/>
    <w:multiLevelType w:val="hybridMultilevel"/>
    <w:tmpl w:val="90BCE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73E03"/>
    <w:multiLevelType w:val="hybridMultilevel"/>
    <w:tmpl w:val="65000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579"/>
    <w:rsid w:val="000104A9"/>
    <w:rsid w:val="0002391B"/>
    <w:rsid w:val="00024680"/>
    <w:rsid w:val="00024DD5"/>
    <w:rsid w:val="000272CA"/>
    <w:rsid w:val="00034945"/>
    <w:rsid w:val="00035968"/>
    <w:rsid w:val="000518C6"/>
    <w:rsid w:val="00075351"/>
    <w:rsid w:val="00080EB8"/>
    <w:rsid w:val="00093AAF"/>
    <w:rsid w:val="00093E05"/>
    <w:rsid w:val="000A3D33"/>
    <w:rsid w:val="000A656F"/>
    <w:rsid w:val="000B1172"/>
    <w:rsid w:val="000C134B"/>
    <w:rsid w:val="000C2AEE"/>
    <w:rsid w:val="000C4338"/>
    <w:rsid w:val="000C7CE0"/>
    <w:rsid w:val="000D7DC6"/>
    <w:rsid w:val="000E14AA"/>
    <w:rsid w:val="0010421D"/>
    <w:rsid w:val="00105780"/>
    <w:rsid w:val="0011602C"/>
    <w:rsid w:val="0012070B"/>
    <w:rsid w:val="00134933"/>
    <w:rsid w:val="00140701"/>
    <w:rsid w:val="00141313"/>
    <w:rsid w:val="00143C77"/>
    <w:rsid w:val="00144BDB"/>
    <w:rsid w:val="00150DDD"/>
    <w:rsid w:val="001547CE"/>
    <w:rsid w:val="001553B0"/>
    <w:rsid w:val="00155A0E"/>
    <w:rsid w:val="00164639"/>
    <w:rsid w:val="001756EB"/>
    <w:rsid w:val="00175F3A"/>
    <w:rsid w:val="00177DF3"/>
    <w:rsid w:val="001806FC"/>
    <w:rsid w:val="00183B79"/>
    <w:rsid w:val="00183DA3"/>
    <w:rsid w:val="00184071"/>
    <w:rsid w:val="00186063"/>
    <w:rsid w:val="001866B8"/>
    <w:rsid w:val="00190886"/>
    <w:rsid w:val="001953D0"/>
    <w:rsid w:val="001A6E7F"/>
    <w:rsid w:val="001B5CD0"/>
    <w:rsid w:val="001B5EEC"/>
    <w:rsid w:val="001C4051"/>
    <w:rsid w:val="001E379F"/>
    <w:rsid w:val="001E5508"/>
    <w:rsid w:val="001E6A33"/>
    <w:rsid w:val="001F1C87"/>
    <w:rsid w:val="002060C1"/>
    <w:rsid w:val="0020624C"/>
    <w:rsid w:val="00207387"/>
    <w:rsid w:val="00217D61"/>
    <w:rsid w:val="00233422"/>
    <w:rsid w:val="00234A52"/>
    <w:rsid w:val="00236FDD"/>
    <w:rsid w:val="00241439"/>
    <w:rsid w:val="00241E33"/>
    <w:rsid w:val="00253898"/>
    <w:rsid w:val="00254DE9"/>
    <w:rsid w:val="00254F5C"/>
    <w:rsid w:val="00267DCA"/>
    <w:rsid w:val="00270806"/>
    <w:rsid w:val="00271425"/>
    <w:rsid w:val="002748CC"/>
    <w:rsid w:val="002839E4"/>
    <w:rsid w:val="00285F7F"/>
    <w:rsid w:val="00297CD1"/>
    <w:rsid w:val="002B60DA"/>
    <w:rsid w:val="002C285A"/>
    <w:rsid w:val="002C38BA"/>
    <w:rsid w:val="002C4D66"/>
    <w:rsid w:val="002E2EFD"/>
    <w:rsid w:val="00301206"/>
    <w:rsid w:val="003015EA"/>
    <w:rsid w:val="00310C04"/>
    <w:rsid w:val="00321BF8"/>
    <w:rsid w:val="00323A6B"/>
    <w:rsid w:val="00353872"/>
    <w:rsid w:val="00354455"/>
    <w:rsid w:val="00356335"/>
    <w:rsid w:val="00363EAC"/>
    <w:rsid w:val="00365579"/>
    <w:rsid w:val="00375AE5"/>
    <w:rsid w:val="00390DB6"/>
    <w:rsid w:val="00391726"/>
    <w:rsid w:val="00396BDD"/>
    <w:rsid w:val="003976D7"/>
    <w:rsid w:val="003B79EF"/>
    <w:rsid w:val="003C6992"/>
    <w:rsid w:val="003D46AA"/>
    <w:rsid w:val="00406896"/>
    <w:rsid w:val="00413A17"/>
    <w:rsid w:val="004526BC"/>
    <w:rsid w:val="00454156"/>
    <w:rsid w:val="0046094D"/>
    <w:rsid w:val="004638CA"/>
    <w:rsid w:val="00464D8C"/>
    <w:rsid w:val="0047309A"/>
    <w:rsid w:val="004774BA"/>
    <w:rsid w:val="00480AC1"/>
    <w:rsid w:val="0048576D"/>
    <w:rsid w:val="004A4032"/>
    <w:rsid w:val="004A579D"/>
    <w:rsid w:val="004C5025"/>
    <w:rsid w:val="004C6387"/>
    <w:rsid w:val="004D55CF"/>
    <w:rsid w:val="004D7EEC"/>
    <w:rsid w:val="004F5F3C"/>
    <w:rsid w:val="004F66DC"/>
    <w:rsid w:val="004F7E50"/>
    <w:rsid w:val="00504585"/>
    <w:rsid w:val="00516C9F"/>
    <w:rsid w:val="005245B7"/>
    <w:rsid w:val="00526085"/>
    <w:rsid w:val="00531E5F"/>
    <w:rsid w:val="00535F4D"/>
    <w:rsid w:val="00540023"/>
    <w:rsid w:val="00542CB5"/>
    <w:rsid w:val="00545A15"/>
    <w:rsid w:val="005527A8"/>
    <w:rsid w:val="00555CC6"/>
    <w:rsid w:val="00557154"/>
    <w:rsid w:val="00560AF8"/>
    <w:rsid w:val="00560B27"/>
    <w:rsid w:val="005730B0"/>
    <w:rsid w:val="00580EA2"/>
    <w:rsid w:val="0058423E"/>
    <w:rsid w:val="0059168E"/>
    <w:rsid w:val="005A1DEA"/>
    <w:rsid w:val="005A7CE1"/>
    <w:rsid w:val="005C314B"/>
    <w:rsid w:val="005D0212"/>
    <w:rsid w:val="005D0E66"/>
    <w:rsid w:val="005D4131"/>
    <w:rsid w:val="005D58B6"/>
    <w:rsid w:val="005F0169"/>
    <w:rsid w:val="00607DA4"/>
    <w:rsid w:val="00631D51"/>
    <w:rsid w:val="00634463"/>
    <w:rsid w:val="00634F7A"/>
    <w:rsid w:val="0064489F"/>
    <w:rsid w:val="00645B47"/>
    <w:rsid w:val="00647674"/>
    <w:rsid w:val="00655167"/>
    <w:rsid w:val="006579E6"/>
    <w:rsid w:val="0066500E"/>
    <w:rsid w:val="006714D9"/>
    <w:rsid w:val="006773D7"/>
    <w:rsid w:val="006866C8"/>
    <w:rsid w:val="00687C78"/>
    <w:rsid w:val="00694B0C"/>
    <w:rsid w:val="006A7677"/>
    <w:rsid w:val="006B42BA"/>
    <w:rsid w:val="006B4A68"/>
    <w:rsid w:val="006C12EE"/>
    <w:rsid w:val="006E6E5E"/>
    <w:rsid w:val="006F228E"/>
    <w:rsid w:val="006F603D"/>
    <w:rsid w:val="006F6D52"/>
    <w:rsid w:val="006F78DD"/>
    <w:rsid w:val="0070317F"/>
    <w:rsid w:val="00712B52"/>
    <w:rsid w:val="00716077"/>
    <w:rsid w:val="00725A11"/>
    <w:rsid w:val="007262CB"/>
    <w:rsid w:val="007365A1"/>
    <w:rsid w:val="00737FBE"/>
    <w:rsid w:val="0074706D"/>
    <w:rsid w:val="00752945"/>
    <w:rsid w:val="0075780F"/>
    <w:rsid w:val="007642EC"/>
    <w:rsid w:val="00764FE2"/>
    <w:rsid w:val="007669A4"/>
    <w:rsid w:val="007700C8"/>
    <w:rsid w:val="00780F46"/>
    <w:rsid w:val="00781EAD"/>
    <w:rsid w:val="00783BD3"/>
    <w:rsid w:val="00784C08"/>
    <w:rsid w:val="0079154A"/>
    <w:rsid w:val="0079604B"/>
    <w:rsid w:val="00797EBE"/>
    <w:rsid w:val="007A6203"/>
    <w:rsid w:val="007B5C32"/>
    <w:rsid w:val="007D08D4"/>
    <w:rsid w:val="007D3FB0"/>
    <w:rsid w:val="007D5C2A"/>
    <w:rsid w:val="007E486F"/>
    <w:rsid w:val="007E592C"/>
    <w:rsid w:val="007E7CED"/>
    <w:rsid w:val="008172E5"/>
    <w:rsid w:val="00817A82"/>
    <w:rsid w:val="00817C2C"/>
    <w:rsid w:val="00845CEA"/>
    <w:rsid w:val="008507D2"/>
    <w:rsid w:val="00856C65"/>
    <w:rsid w:val="008627C9"/>
    <w:rsid w:val="00862A2E"/>
    <w:rsid w:val="00863473"/>
    <w:rsid w:val="00865439"/>
    <w:rsid w:val="00881F84"/>
    <w:rsid w:val="00882AEB"/>
    <w:rsid w:val="00883C29"/>
    <w:rsid w:val="0088553F"/>
    <w:rsid w:val="00895A28"/>
    <w:rsid w:val="008A60F2"/>
    <w:rsid w:val="008A73B3"/>
    <w:rsid w:val="008B6BD5"/>
    <w:rsid w:val="008C7383"/>
    <w:rsid w:val="008E022E"/>
    <w:rsid w:val="008E4353"/>
    <w:rsid w:val="008F2D6B"/>
    <w:rsid w:val="009061A4"/>
    <w:rsid w:val="009142DA"/>
    <w:rsid w:val="0091527D"/>
    <w:rsid w:val="009224BF"/>
    <w:rsid w:val="00931DB2"/>
    <w:rsid w:val="00934C85"/>
    <w:rsid w:val="0093543C"/>
    <w:rsid w:val="00937DF8"/>
    <w:rsid w:val="009426A2"/>
    <w:rsid w:val="009461CB"/>
    <w:rsid w:val="009473B8"/>
    <w:rsid w:val="00952744"/>
    <w:rsid w:val="00964A80"/>
    <w:rsid w:val="00965079"/>
    <w:rsid w:val="009713E5"/>
    <w:rsid w:val="009975E7"/>
    <w:rsid w:val="009D0965"/>
    <w:rsid w:val="009E3682"/>
    <w:rsid w:val="009E4DB1"/>
    <w:rsid w:val="009F06BB"/>
    <w:rsid w:val="009F47B4"/>
    <w:rsid w:val="009F5DB9"/>
    <w:rsid w:val="00A04BB9"/>
    <w:rsid w:val="00A10FC7"/>
    <w:rsid w:val="00A13005"/>
    <w:rsid w:val="00A13A0B"/>
    <w:rsid w:val="00A261FD"/>
    <w:rsid w:val="00A3262C"/>
    <w:rsid w:val="00A43003"/>
    <w:rsid w:val="00A5389A"/>
    <w:rsid w:val="00A6078D"/>
    <w:rsid w:val="00A66905"/>
    <w:rsid w:val="00A7489A"/>
    <w:rsid w:val="00A860D3"/>
    <w:rsid w:val="00A93A14"/>
    <w:rsid w:val="00A95E87"/>
    <w:rsid w:val="00AA0111"/>
    <w:rsid w:val="00AA2C33"/>
    <w:rsid w:val="00AA6163"/>
    <w:rsid w:val="00AB4FF5"/>
    <w:rsid w:val="00AB597A"/>
    <w:rsid w:val="00AC100D"/>
    <w:rsid w:val="00AC1B67"/>
    <w:rsid w:val="00AD50B0"/>
    <w:rsid w:val="00AE65D1"/>
    <w:rsid w:val="00AF01DA"/>
    <w:rsid w:val="00AF40CF"/>
    <w:rsid w:val="00AF70B9"/>
    <w:rsid w:val="00B058CA"/>
    <w:rsid w:val="00B06C8F"/>
    <w:rsid w:val="00B109B6"/>
    <w:rsid w:val="00B12B10"/>
    <w:rsid w:val="00B12EB1"/>
    <w:rsid w:val="00B14537"/>
    <w:rsid w:val="00B20DA3"/>
    <w:rsid w:val="00B20F34"/>
    <w:rsid w:val="00B21ACC"/>
    <w:rsid w:val="00B21DBA"/>
    <w:rsid w:val="00B31AF4"/>
    <w:rsid w:val="00B461CB"/>
    <w:rsid w:val="00B515AE"/>
    <w:rsid w:val="00B5795E"/>
    <w:rsid w:val="00B7078B"/>
    <w:rsid w:val="00B77B8E"/>
    <w:rsid w:val="00B801BB"/>
    <w:rsid w:val="00B82E15"/>
    <w:rsid w:val="00B92F0C"/>
    <w:rsid w:val="00BA2A6B"/>
    <w:rsid w:val="00BA5895"/>
    <w:rsid w:val="00BB4CEB"/>
    <w:rsid w:val="00BB5973"/>
    <w:rsid w:val="00BD0D0B"/>
    <w:rsid w:val="00BD560D"/>
    <w:rsid w:val="00BD6C2C"/>
    <w:rsid w:val="00BE3C2B"/>
    <w:rsid w:val="00BE7BD9"/>
    <w:rsid w:val="00C005EA"/>
    <w:rsid w:val="00C01C70"/>
    <w:rsid w:val="00C0251C"/>
    <w:rsid w:val="00C1003E"/>
    <w:rsid w:val="00C143D4"/>
    <w:rsid w:val="00C14881"/>
    <w:rsid w:val="00C22F18"/>
    <w:rsid w:val="00C26849"/>
    <w:rsid w:val="00C352C7"/>
    <w:rsid w:val="00C41928"/>
    <w:rsid w:val="00C45A0E"/>
    <w:rsid w:val="00C604C9"/>
    <w:rsid w:val="00C61951"/>
    <w:rsid w:val="00C6302F"/>
    <w:rsid w:val="00C704C8"/>
    <w:rsid w:val="00C777FE"/>
    <w:rsid w:val="00CA1F75"/>
    <w:rsid w:val="00CA36D3"/>
    <w:rsid w:val="00CB0F23"/>
    <w:rsid w:val="00CB285E"/>
    <w:rsid w:val="00CD24DB"/>
    <w:rsid w:val="00CD4A0C"/>
    <w:rsid w:val="00CD70E6"/>
    <w:rsid w:val="00CD7650"/>
    <w:rsid w:val="00CE11FB"/>
    <w:rsid w:val="00CF3378"/>
    <w:rsid w:val="00CF65D7"/>
    <w:rsid w:val="00D001A2"/>
    <w:rsid w:val="00D10D03"/>
    <w:rsid w:val="00D14B58"/>
    <w:rsid w:val="00D158EA"/>
    <w:rsid w:val="00D23F21"/>
    <w:rsid w:val="00D26752"/>
    <w:rsid w:val="00D312E2"/>
    <w:rsid w:val="00D355E8"/>
    <w:rsid w:val="00D36672"/>
    <w:rsid w:val="00D40737"/>
    <w:rsid w:val="00D475D1"/>
    <w:rsid w:val="00D756CD"/>
    <w:rsid w:val="00D829D3"/>
    <w:rsid w:val="00D9194E"/>
    <w:rsid w:val="00DA37D1"/>
    <w:rsid w:val="00DB15B2"/>
    <w:rsid w:val="00DC4F8D"/>
    <w:rsid w:val="00DD048C"/>
    <w:rsid w:val="00DD7735"/>
    <w:rsid w:val="00DF2AFC"/>
    <w:rsid w:val="00DF7F4F"/>
    <w:rsid w:val="00E0289B"/>
    <w:rsid w:val="00E02FC2"/>
    <w:rsid w:val="00E1525A"/>
    <w:rsid w:val="00E3383F"/>
    <w:rsid w:val="00E35006"/>
    <w:rsid w:val="00E4443C"/>
    <w:rsid w:val="00E45701"/>
    <w:rsid w:val="00E500BA"/>
    <w:rsid w:val="00E534DC"/>
    <w:rsid w:val="00E73610"/>
    <w:rsid w:val="00E73DE3"/>
    <w:rsid w:val="00E75E39"/>
    <w:rsid w:val="00E83CEA"/>
    <w:rsid w:val="00E95A6D"/>
    <w:rsid w:val="00EA1F72"/>
    <w:rsid w:val="00EA447E"/>
    <w:rsid w:val="00EC7FBC"/>
    <w:rsid w:val="00ED2AD2"/>
    <w:rsid w:val="00ED7EA9"/>
    <w:rsid w:val="00EE1820"/>
    <w:rsid w:val="00EE697C"/>
    <w:rsid w:val="00EF0A2A"/>
    <w:rsid w:val="00EF2B36"/>
    <w:rsid w:val="00EF7097"/>
    <w:rsid w:val="00EF7114"/>
    <w:rsid w:val="00F219CE"/>
    <w:rsid w:val="00F30BDD"/>
    <w:rsid w:val="00F31384"/>
    <w:rsid w:val="00F40324"/>
    <w:rsid w:val="00F41BEF"/>
    <w:rsid w:val="00F41BF3"/>
    <w:rsid w:val="00F51EBA"/>
    <w:rsid w:val="00F554F8"/>
    <w:rsid w:val="00F56ABA"/>
    <w:rsid w:val="00F57FA5"/>
    <w:rsid w:val="00F617B0"/>
    <w:rsid w:val="00F67284"/>
    <w:rsid w:val="00F7157B"/>
    <w:rsid w:val="00FB28F2"/>
    <w:rsid w:val="00FC0700"/>
    <w:rsid w:val="00FC1516"/>
    <w:rsid w:val="00FD0551"/>
    <w:rsid w:val="00FE5CBD"/>
    <w:rsid w:val="00FE7D68"/>
    <w:rsid w:val="2EDED172"/>
    <w:rsid w:val="45076BA0"/>
    <w:rsid w:val="61E53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32395"/>
  <w15:docId w15:val="{48E97B0C-CAB4-4716-AA77-42DD26A7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0F"/>
  </w:style>
  <w:style w:type="paragraph" w:styleId="Heading1">
    <w:name w:val="heading 1"/>
    <w:basedOn w:val="Normal"/>
    <w:next w:val="Normal"/>
    <w:link w:val="Heading1Char"/>
    <w:uiPriority w:val="9"/>
    <w:qFormat/>
    <w:rsid w:val="00F71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355E8"/>
    <w:pPr>
      <w:keepNext/>
      <w:keepLines/>
      <w:spacing w:before="40" w:after="120"/>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8BA"/>
    <w:pPr>
      <w:ind w:left="720"/>
      <w:contextualSpacing/>
    </w:pPr>
  </w:style>
  <w:style w:type="paragraph" w:styleId="NormalWeb">
    <w:name w:val="Normal (Web)"/>
    <w:basedOn w:val="Normal"/>
    <w:uiPriority w:val="99"/>
    <w:unhideWhenUsed/>
    <w:rsid w:val="002C38BA"/>
    <w:pPr>
      <w:spacing w:before="240"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E4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CC"/>
  </w:style>
  <w:style w:type="paragraph" w:styleId="Footer">
    <w:name w:val="footer"/>
    <w:basedOn w:val="Normal"/>
    <w:link w:val="FooterChar"/>
    <w:uiPriority w:val="99"/>
    <w:unhideWhenUsed/>
    <w:rsid w:val="00B21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CC"/>
  </w:style>
  <w:style w:type="character" w:styleId="Hyperlink">
    <w:name w:val="Hyperlink"/>
    <w:basedOn w:val="DefaultParagraphFont"/>
    <w:uiPriority w:val="99"/>
    <w:unhideWhenUsed/>
    <w:rsid w:val="000C2AEE"/>
    <w:rPr>
      <w:color w:val="0000FF" w:themeColor="hyperlink"/>
      <w:u w:val="single"/>
    </w:rPr>
  </w:style>
  <w:style w:type="paragraph" w:styleId="BalloonText">
    <w:name w:val="Balloon Text"/>
    <w:basedOn w:val="Normal"/>
    <w:link w:val="BalloonTextChar"/>
    <w:uiPriority w:val="99"/>
    <w:semiHidden/>
    <w:unhideWhenUsed/>
    <w:rsid w:val="00736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5A1"/>
    <w:rPr>
      <w:rFonts w:ascii="Segoe UI" w:hAnsi="Segoe UI" w:cs="Segoe UI"/>
      <w:sz w:val="18"/>
      <w:szCs w:val="18"/>
    </w:rPr>
  </w:style>
  <w:style w:type="paragraph" w:styleId="NoSpacing">
    <w:name w:val="No Spacing"/>
    <w:uiPriority w:val="1"/>
    <w:qFormat/>
    <w:rsid w:val="00AA0111"/>
    <w:pPr>
      <w:spacing w:after="0" w:line="240" w:lineRule="auto"/>
    </w:pPr>
  </w:style>
  <w:style w:type="character" w:styleId="UnresolvedMention">
    <w:name w:val="Unresolved Mention"/>
    <w:basedOn w:val="DefaultParagraphFont"/>
    <w:uiPriority w:val="99"/>
    <w:semiHidden/>
    <w:unhideWhenUsed/>
    <w:rsid w:val="00C45A0E"/>
    <w:rPr>
      <w:color w:val="605E5C"/>
      <w:shd w:val="clear" w:color="auto" w:fill="E1DFDD"/>
    </w:rPr>
  </w:style>
  <w:style w:type="character" w:customStyle="1" w:styleId="Heading1Char">
    <w:name w:val="Heading 1 Char"/>
    <w:basedOn w:val="DefaultParagraphFont"/>
    <w:link w:val="Heading1"/>
    <w:uiPriority w:val="9"/>
    <w:rsid w:val="00F7157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355E8"/>
    <w:rPr>
      <w:rFonts w:ascii="Arial" w:eastAsiaTheme="majorEastAsia" w:hAnsi="Arial" w:cs="Arial"/>
      <w:b/>
      <w:bCs/>
      <w:sz w:val="24"/>
      <w:szCs w:val="24"/>
    </w:rPr>
  </w:style>
  <w:style w:type="character" w:styleId="CommentReference">
    <w:name w:val="annotation reference"/>
    <w:basedOn w:val="DefaultParagraphFont"/>
    <w:uiPriority w:val="99"/>
    <w:semiHidden/>
    <w:unhideWhenUsed/>
    <w:rsid w:val="00AF40CF"/>
    <w:rPr>
      <w:sz w:val="16"/>
      <w:szCs w:val="16"/>
    </w:rPr>
  </w:style>
  <w:style w:type="paragraph" w:styleId="CommentText">
    <w:name w:val="annotation text"/>
    <w:basedOn w:val="Normal"/>
    <w:link w:val="CommentTextChar"/>
    <w:uiPriority w:val="99"/>
    <w:semiHidden/>
    <w:unhideWhenUsed/>
    <w:rsid w:val="00AF40CF"/>
    <w:pPr>
      <w:spacing w:line="240" w:lineRule="auto"/>
    </w:pPr>
    <w:rPr>
      <w:sz w:val="20"/>
      <w:szCs w:val="20"/>
    </w:rPr>
  </w:style>
  <w:style w:type="character" w:customStyle="1" w:styleId="CommentTextChar">
    <w:name w:val="Comment Text Char"/>
    <w:basedOn w:val="DefaultParagraphFont"/>
    <w:link w:val="CommentText"/>
    <w:uiPriority w:val="99"/>
    <w:semiHidden/>
    <w:rsid w:val="00AF40CF"/>
    <w:rPr>
      <w:sz w:val="20"/>
      <w:szCs w:val="20"/>
    </w:rPr>
  </w:style>
  <w:style w:type="paragraph" w:styleId="CommentSubject">
    <w:name w:val="annotation subject"/>
    <w:basedOn w:val="CommentText"/>
    <w:next w:val="CommentText"/>
    <w:link w:val="CommentSubjectChar"/>
    <w:uiPriority w:val="99"/>
    <w:semiHidden/>
    <w:unhideWhenUsed/>
    <w:rsid w:val="00AF40CF"/>
    <w:rPr>
      <w:b/>
      <w:bCs/>
    </w:rPr>
  </w:style>
  <w:style w:type="character" w:customStyle="1" w:styleId="CommentSubjectChar">
    <w:name w:val="Comment Subject Char"/>
    <w:basedOn w:val="CommentTextChar"/>
    <w:link w:val="CommentSubject"/>
    <w:uiPriority w:val="99"/>
    <w:semiHidden/>
    <w:rsid w:val="00AF40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84131">
      <w:bodyDiv w:val="1"/>
      <w:marLeft w:val="0"/>
      <w:marRight w:val="0"/>
      <w:marTop w:val="0"/>
      <w:marBottom w:val="0"/>
      <w:divBdr>
        <w:top w:val="none" w:sz="0" w:space="0" w:color="auto"/>
        <w:left w:val="none" w:sz="0" w:space="0" w:color="auto"/>
        <w:bottom w:val="none" w:sz="0" w:space="0" w:color="auto"/>
        <w:right w:val="none" w:sz="0" w:space="0" w:color="auto"/>
      </w:divBdr>
      <w:divsChild>
        <w:div w:id="1000692655">
          <w:marLeft w:val="0"/>
          <w:marRight w:val="0"/>
          <w:marTop w:val="0"/>
          <w:marBottom w:val="0"/>
          <w:divBdr>
            <w:top w:val="none" w:sz="0" w:space="0" w:color="auto"/>
            <w:left w:val="none" w:sz="0" w:space="0" w:color="auto"/>
            <w:bottom w:val="none" w:sz="0" w:space="0" w:color="auto"/>
            <w:right w:val="none" w:sz="0" w:space="0" w:color="auto"/>
          </w:divBdr>
          <w:divsChild>
            <w:div w:id="479230315">
              <w:marLeft w:val="0"/>
              <w:marRight w:val="0"/>
              <w:marTop w:val="0"/>
              <w:marBottom w:val="0"/>
              <w:divBdr>
                <w:top w:val="none" w:sz="0" w:space="0" w:color="auto"/>
                <w:left w:val="none" w:sz="0" w:space="0" w:color="auto"/>
                <w:bottom w:val="none" w:sz="0" w:space="0" w:color="auto"/>
                <w:right w:val="none" w:sz="0" w:space="0" w:color="auto"/>
              </w:divBdr>
              <w:divsChild>
                <w:div w:id="1856654859">
                  <w:marLeft w:val="0"/>
                  <w:marRight w:val="0"/>
                  <w:marTop w:val="0"/>
                  <w:marBottom w:val="0"/>
                  <w:divBdr>
                    <w:top w:val="none" w:sz="0" w:space="0" w:color="auto"/>
                    <w:left w:val="none" w:sz="0" w:space="0" w:color="auto"/>
                    <w:bottom w:val="none" w:sz="0" w:space="0" w:color="auto"/>
                    <w:right w:val="none" w:sz="0" w:space="0" w:color="auto"/>
                  </w:divBdr>
                  <w:divsChild>
                    <w:div w:id="397479253">
                      <w:marLeft w:val="0"/>
                      <w:marRight w:val="0"/>
                      <w:marTop w:val="0"/>
                      <w:marBottom w:val="0"/>
                      <w:divBdr>
                        <w:top w:val="none" w:sz="0" w:space="0" w:color="auto"/>
                        <w:left w:val="none" w:sz="0" w:space="0" w:color="auto"/>
                        <w:bottom w:val="none" w:sz="0" w:space="0" w:color="auto"/>
                        <w:right w:val="none" w:sz="0" w:space="0" w:color="auto"/>
                      </w:divBdr>
                      <w:divsChild>
                        <w:div w:id="15268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oadclosures@surreycc.gov.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6EFBA-8842-476E-BEA8-CFC701C3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7902</CharactersWithSpaces>
  <SharedDoc>false</SharedDoc>
  <HLinks>
    <vt:vector size="6" baseType="variant">
      <vt:variant>
        <vt:i4>5505079</vt:i4>
      </vt:variant>
      <vt:variant>
        <vt:i4>0</vt:i4>
      </vt:variant>
      <vt:variant>
        <vt:i4>0</vt:i4>
      </vt:variant>
      <vt:variant>
        <vt:i4>5</vt:i4>
      </vt:variant>
      <vt:variant>
        <vt:lpwstr>mailto:roadclosures@surreycc.gov.uk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141 and 142 application form</dc:title>
  <dc:subject/>
  <dc:creator>Surrey County Council</dc:creator>
  <cp:keywords/>
  <cp:lastModifiedBy>Amy Wilsey</cp:lastModifiedBy>
  <cp:revision>11</cp:revision>
  <cp:lastPrinted>2021-02-12T09:07:00Z</cp:lastPrinted>
  <dcterms:created xsi:type="dcterms:W3CDTF">2021-02-12T01:19:00Z</dcterms:created>
  <dcterms:modified xsi:type="dcterms:W3CDTF">2021-06-24T13:19:00Z</dcterms:modified>
</cp:coreProperties>
</file>