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43ED2" w:rsidRDefault="00A72130">
      <w:r w:rsidRPr="00A72130">
        <w:rPr>
          <w:noProof/>
          <w:sz w:val="20"/>
          <w:lang w:val="en-US"/>
        </w:rPr>
        <w:pict>
          <v:shapetype id="_x0000_t202" coordsize="21600,21600" o:spt="202" path="m,l,21600r21600,l21600,xe">
            <v:stroke joinstyle="miter"/>
            <v:path gradientshapeok="t" o:connecttype="rect"/>
          </v:shapetype>
          <v:shape id="_x0000_s1106" type="#_x0000_t202" style="position:absolute;margin-left:-27pt;margin-top:747pt;width:522pt;height:63pt;z-index:251655680" filled="f" stroked="f">
            <v:textbox style="mso-next-textbox:#_x0000_s1106">
              <w:txbxContent>
                <w:p w:rsidR="006652BB" w:rsidRDefault="006652BB">
                  <w:pPr>
                    <w:pStyle w:val="Heading5"/>
                    <w:rPr>
                      <w:sz w:val="20"/>
                    </w:rPr>
                  </w:pPr>
                </w:p>
              </w:txbxContent>
            </v:textbox>
            <w10:wrap type="square"/>
          </v:shape>
        </w:pict>
      </w:r>
      <w:r w:rsidRPr="00A72130">
        <w:rPr>
          <w:noProof/>
          <w:sz w:val="20"/>
          <w:lang w:val="en-US"/>
        </w:rPr>
        <w:pict>
          <v:shape id="_x0000_s1026" type="#_x0000_t202" style="position:absolute;margin-left:-40pt;margin-top:-41pt;width:603pt;height:845.6pt;z-index:251649536" fillcolor="#00555e" strokecolor="#00555e">
            <v:textbox style="mso-next-textbox:#_x0000_s1026">
              <w:txbxContent>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r>
                    <w:rPr>
                      <w:noProof/>
                      <w:lang w:eastAsia="en-GB"/>
                    </w:rPr>
                    <w:drawing>
                      <wp:inline distT="0" distB="0" distL="0" distR="0">
                        <wp:extent cx="7465695" cy="10559163"/>
                        <wp:effectExtent l="19050" t="0" r="1905" b="0"/>
                        <wp:docPr id="1" name="Picture 1" descr="I:\COM\CPCS Teams\Community Partnerships Team\Community Resilience\Liz's folder to edit\EMT\Emergency plan templates\EmergencyPlan_Co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M\CPCS Teams\Community Partnerships Team\Community Resilience\Liz's folder to edit\EMT\Emergency plan templates\EmergencyPlan_Covers.jpg"/>
                                <pic:cNvPicPr>
                                  <a:picLocks noChangeAspect="1" noChangeArrowheads="1"/>
                                </pic:cNvPicPr>
                              </pic:nvPicPr>
                              <pic:blipFill>
                                <a:blip r:embed="rId7"/>
                                <a:srcRect/>
                                <a:stretch>
                                  <a:fillRect/>
                                </a:stretch>
                              </pic:blipFill>
                              <pic:spPr bwMode="auto">
                                <a:xfrm>
                                  <a:off x="0" y="0"/>
                                  <a:ext cx="7465695" cy="10559163"/>
                                </a:xfrm>
                                <a:prstGeom prst="rect">
                                  <a:avLst/>
                                </a:prstGeom>
                                <a:noFill/>
                                <a:ln w="9525">
                                  <a:noFill/>
                                  <a:miter lim="800000"/>
                                  <a:headEnd/>
                                  <a:tailEnd/>
                                </a:ln>
                              </pic:spPr>
                            </pic:pic>
                          </a:graphicData>
                        </a:graphic>
                      </wp:inline>
                    </w:drawing>
                  </w:r>
                </w:p>
                <w:p w:rsidR="006652BB" w:rsidRDefault="006652BB"/>
                <w:p w:rsidR="006652BB" w:rsidRDefault="006652BB"/>
                <w:p w:rsidR="006652BB" w:rsidRDefault="006652BB">
                  <w:pPr>
                    <w:rPr>
                      <w:rFonts w:ascii="Century Gothic" w:hAnsi="Century Gothic"/>
                      <w:b/>
                      <w:bCs/>
                    </w:rPr>
                  </w:pPr>
                </w:p>
                <w:p w:rsidR="006652BB" w:rsidRDefault="006652BB">
                  <w:pPr>
                    <w:rPr>
                      <w:rFonts w:ascii="Century Gothic" w:hAnsi="Century Gothic"/>
                      <w:b/>
                      <w:bCs/>
                    </w:rPr>
                  </w:pPr>
                </w:p>
                <w:p w:rsidR="006652BB" w:rsidRDefault="006652BB">
                  <w:pPr>
                    <w:rPr>
                      <w:rFonts w:ascii="Century Gothic" w:hAnsi="Century Gothic"/>
                      <w:b/>
                      <w:bCs/>
                    </w:rPr>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rsidP="00650BC9">
                  <w:pPr>
                    <w:pStyle w:val="BodyText2"/>
                    <w:ind w:left="5760" w:firstLine="720"/>
                    <w:jc w:val="center"/>
                  </w:pPr>
                </w:p>
                <w:p w:rsidR="006652BB" w:rsidRDefault="006652BB" w:rsidP="00650BC9">
                  <w:pPr>
                    <w:pStyle w:val="BodyText2"/>
                    <w:ind w:left="5760" w:firstLine="720"/>
                    <w:jc w:val="center"/>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p w:rsidR="006652BB" w:rsidRDefault="006652BB">
                  <w:pPr>
                    <w:pStyle w:val="BodyText2"/>
                  </w:pPr>
                </w:p>
              </w:txbxContent>
            </v:textbox>
            <w10:wrap type="square"/>
          </v:shape>
        </w:pict>
      </w:r>
    </w:p>
    <w:p w:rsidR="00943ED2" w:rsidRDefault="00A72130">
      <w:r w:rsidRPr="00A72130">
        <w:rPr>
          <w:b/>
          <w:bCs/>
          <w:noProof/>
          <w:sz w:val="23"/>
          <w:lang w:val="en-US"/>
        </w:rPr>
        <w:lastRenderedPageBreak/>
        <w:pict>
          <v:shape id="_x0000_s1027" type="#_x0000_t202" style="position:absolute;margin-left:-59.55pt;margin-top:-16pt;width:603pt;height:30pt;z-index:251650560;mso-position-horizontal:absolute" fillcolor="#00555e" strokecolor="#00555e">
            <v:textbox>
              <w:txbxContent>
                <w:p w:rsidR="006652BB" w:rsidRDefault="006652BB">
                  <w:pPr>
                    <w:rPr>
                      <w:rFonts w:ascii="Century Gothic" w:hAnsi="Century Gothic"/>
                      <w:b/>
                      <w:bCs/>
                      <w:color w:val="FFFFFF"/>
                      <w:sz w:val="36"/>
                    </w:rPr>
                  </w:pPr>
                  <w:r>
                    <w:rPr>
                      <w:rFonts w:ascii="Century Gothic" w:hAnsi="Century Gothic"/>
                      <w:b/>
                      <w:bCs/>
                      <w:color w:val="FFFFFF"/>
                      <w:sz w:val="36"/>
                    </w:rPr>
                    <w:t xml:space="preserve">          Why should you prepare for emergencies? </w:t>
                  </w:r>
                </w:p>
              </w:txbxContent>
            </v:textbox>
            <w10:wrap type="square"/>
          </v:shape>
        </w:pict>
      </w:r>
    </w:p>
    <w:p w:rsidR="00943ED2" w:rsidRPr="008E4DFE" w:rsidRDefault="00943ED2">
      <w:pPr>
        <w:pStyle w:val="Heading1"/>
        <w:jc w:val="both"/>
        <w:rPr>
          <w:sz w:val="22"/>
          <w:szCs w:val="22"/>
          <w:lang w:val="en-US"/>
        </w:rPr>
      </w:pPr>
      <w:r w:rsidRPr="008E4DFE">
        <w:rPr>
          <w:b w:val="0"/>
          <w:bCs w:val="0"/>
          <w:sz w:val="22"/>
          <w:szCs w:val="22"/>
        </w:rPr>
        <w:t>Emergencies can be unexpected and even if we think that they won’t affect us, we never know what might happen</w:t>
      </w:r>
      <w:r w:rsidR="00EB71F8">
        <w:rPr>
          <w:b w:val="0"/>
          <w:bCs w:val="0"/>
          <w:sz w:val="22"/>
          <w:szCs w:val="22"/>
        </w:rPr>
        <w:t xml:space="preserve"> – even down to an unexpected long traffic delay or power cut for example.</w:t>
      </w:r>
    </w:p>
    <w:p w:rsidR="00943ED2" w:rsidRDefault="00943ED2">
      <w:pPr>
        <w:autoSpaceDE w:val="0"/>
        <w:autoSpaceDN w:val="0"/>
        <w:adjustRightInd w:val="0"/>
        <w:jc w:val="both"/>
        <w:rPr>
          <w:rFonts w:ascii="Century Gothic" w:hAnsi="Century Gothic"/>
          <w:color w:val="231F20"/>
          <w:sz w:val="23"/>
          <w:szCs w:val="20"/>
          <w:lang w:val="en-US"/>
        </w:rPr>
      </w:pPr>
    </w:p>
    <w:p w:rsidR="00943ED2" w:rsidRDefault="00943ED2">
      <w:pPr>
        <w:pStyle w:val="BodyText3"/>
        <w:rPr>
          <w:color w:val="auto"/>
          <w:sz w:val="23"/>
        </w:rPr>
      </w:pPr>
      <w:r>
        <w:rPr>
          <w:color w:val="auto"/>
          <w:sz w:val="23"/>
        </w:rPr>
        <w:t>This guide outlines s</w:t>
      </w:r>
      <w:r w:rsidR="006A097F">
        <w:rPr>
          <w:color w:val="auto"/>
          <w:sz w:val="23"/>
        </w:rPr>
        <w:t>imple steps to help you prepare. A</w:t>
      </w:r>
      <w:r>
        <w:rPr>
          <w:color w:val="auto"/>
          <w:sz w:val="23"/>
        </w:rPr>
        <w:t xml:space="preserve"> few minutes thinking about it now could make a big difference in helping to keep you and your family safe</w:t>
      </w:r>
      <w:r w:rsidR="00BE492E">
        <w:rPr>
          <w:color w:val="auto"/>
          <w:sz w:val="23"/>
        </w:rPr>
        <w:t xml:space="preserve"> later</w:t>
      </w:r>
      <w:r>
        <w:rPr>
          <w:color w:val="auto"/>
          <w:sz w:val="23"/>
        </w:rPr>
        <w:t xml:space="preserve">. You should ensure that everyone in your household knows about the plan and what to do in the event of an emergency. </w:t>
      </w:r>
    </w:p>
    <w:p w:rsidR="008B1D28" w:rsidRDefault="008B1D28">
      <w:pPr>
        <w:pStyle w:val="BodyText3"/>
        <w:rPr>
          <w:color w:val="auto"/>
          <w:sz w:val="23"/>
        </w:rPr>
      </w:pPr>
    </w:p>
    <w:p w:rsidR="008B1D28" w:rsidRDefault="008B1D28" w:rsidP="008B1D28">
      <w:pPr>
        <w:pStyle w:val="BodyText3"/>
      </w:pPr>
      <w:r>
        <w:t xml:space="preserve">There are a number of different types of incidents that you may be affected by, </w:t>
      </w:r>
      <w:r w:rsidR="006A097F">
        <w:t xml:space="preserve">but </w:t>
      </w:r>
      <w:r>
        <w:t xml:space="preserve">the risks will be different throughout Surrey. Take some time to consider the potential hazards and what action you and your family can take to minimise danger to life and property. </w:t>
      </w:r>
    </w:p>
    <w:p w:rsidR="00BE492E" w:rsidRDefault="00BE492E" w:rsidP="008B1D28">
      <w:pPr>
        <w:pStyle w:val="BodyText3"/>
      </w:pPr>
    </w:p>
    <w:p w:rsidR="00BE492E" w:rsidRDefault="00BE492E" w:rsidP="008B1D28">
      <w:pPr>
        <w:pStyle w:val="BodyText3"/>
      </w:pPr>
      <w:r>
        <w:t xml:space="preserve">See the </w:t>
      </w:r>
      <w:hyperlink r:id="rId8" w:history="1">
        <w:r w:rsidR="00E7651B" w:rsidRPr="00E7651B">
          <w:rPr>
            <w:rStyle w:val="Hyperlink"/>
          </w:rPr>
          <w:t>Surrey Prepared</w:t>
        </w:r>
      </w:hyperlink>
      <w:r>
        <w:t xml:space="preserve"> pages on the Surrey County Council website or contact </w:t>
      </w:r>
      <w:hyperlink r:id="rId9" w:history="1">
        <w:r w:rsidRPr="002D7426">
          <w:rPr>
            <w:rStyle w:val="Hyperlink"/>
          </w:rPr>
          <w:t>community.resilience@surreycc.gov.uk</w:t>
        </w:r>
      </w:hyperlink>
    </w:p>
    <w:p w:rsidR="00B70856" w:rsidRDefault="00B70856" w:rsidP="008B1D28">
      <w:pPr>
        <w:pStyle w:val="BodyText3"/>
      </w:pPr>
    </w:p>
    <w:p w:rsidR="008B1D28" w:rsidRPr="00B70856" w:rsidRDefault="008B1D28" w:rsidP="008B1D28">
      <w:pPr>
        <w:autoSpaceDE w:val="0"/>
        <w:autoSpaceDN w:val="0"/>
        <w:adjustRightInd w:val="0"/>
        <w:rPr>
          <w:rFonts w:ascii="ArialMT" w:hAnsi="ArialMT" w:cs="ArialMT"/>
          <w:b/>
          <w:sz w:val="22"/>
          <w:szCs w:val="22"/>
          <w:lang w:eastAsia="en-GB"/>
        </w:rPr>
      </w:pPr>
      <w:r w:rsidRPr="00B70856">
        <w:rPr>
          <w:rFonts w:ascii="ArialMT" w:hAnsi="ArialMT" w:cs="ArialMT"/>
          <w:b/>
          <w:sz w:val="22"/>
          <w:szCs w:val="22"/>
          <w:lang w:eastAsia="en-GB"/>
        </w:rPr>
        <w:t>If you or someone else is in imminent danger of harm or to life call 999 and choose from Fire,</w:t>
      </w:r>
      <w:r w:rsidR="00B70856">
        <w:rPr>
          <w:rFonts w:ascii="ArialMT" w:hAnsi="ArialMT" w:cs="ArialMT"/>
          <w:b/>
          <w:sz w:val="22"/>
          <w:szCs w:val="22"/>
          <w:lang w:eastAsia="en-GB"/>
        </w:rPr>
        <w:t xml:space="preserve"> </w:t>
      </w:r>
      <w:r w:rsidRPr="00B70856">
        <w:rPr>
          <w:rFonts w:ascii="ArialMT" w:hAnsi="ArialMT" w:cs="ArialMT"/>
          <w:b/>
          <w:sz w:val="22"/>
          <w:szCs w:val="22"/>
          <w:lang w:eastAsia="en-GB"/>
        </w:rPr>
        <w:t>Ambulance or Police.</w:t>
      </w:r>
    </w:p>
    <w:p w:rsidR="00675F36" w:rsidRDefault="00675F36">
      <w:pPr>
        <w:jc w:val="both"/>
      </w:pPr>
    </w:p>
    <w:p w:rsidR="00675F36" w:rsidRPr="00675F36" w:rsidRDefault="00675F36" w:rsidP="00675F36">
      <w:pPr>
        <w:rPr>
          <w:rFonts w:ascii="Century Gothic" w:hAnsi="Century Gothic"/>
          <w:b/>
          <w:caps/>
          <w:sz w:val="22"/>
        </w:rPr>
      </w:pPr>
      <w:r w:rsidRPr="00675F36">
        <w:rPr>
          <w:rFonts w:ascii="Century Gothic" w:hAnsi="Century Gothic"/>
          <w:b/>
          <w:caps/>
          <w:sz w:val="22"/>
        </w:rPr>
        <w:t xml:space="preserve">In the event of a fire, Get out, Stay out and call 999 </w:t>
      </w:r>
    </w:p>
    <w:p w:rsidR="00943ED2" w:rsidRDefault="00A72130">
      <w:pPr>
        <w:jc w:val="both"/>
      </w:pPr>
      <w:r w:rsidRPr="00A72130">
        <w:rPr>
          <w:rFonts w:ascii="Century Gothic" w:hAnsi="Century Gothic"/>
          <w:noProof/>
          <w:sz w:val="23"/>
          <w:lang w:val="en-US"/>
        </w:rPr>
        <w:pict>
          <v:shape id="_x0000_s1031" type="#_x0000_t202" style="position:absolute;left:0;text-align:left;margin-left:-53.85pt;margin-top:23.85pt;width:603pt;height:30pt;z-index:251651584;mso-position-horizontal:absolute" fillcolor="#00555e" strokecolor="#00555e">
            <v:textbox style="mso-next-textbox:#_x0000_s1031">
              <w:txbxContent>
                <w:p w:rsidR="006652BB" w:rsidRDefault="006652BB">
                  <w:pPr>
                    <w:rPr>
                      <w:rFonts w:ascii="Century Gothic" w:hAnsi="Century Gothic"/>
                      <w:b/>
                      <w:bCs/>
                      <w:color w:val="FFFFFF"/>
                      <w:sz w:val="36"/>
                    </w:rPr>
                  </w:pPr>
                  <w:r>
                    <w:rPr>
                      <w:rFonts w:ascii="Century Gothic" w:hAnsi="Century Gothic"/>
                      <w:b/>
                      <w:bCs/>
                      <w:color w:val="FFFFFF"/>
                      <w:sz w:val="36"/>
                    </w:rPr>
                    <w:t xml:space="preserve">          How to prepare yourself for an emergency</w:t>
                  </w:r>
                </w:p>
              </w:txbxContent>
            </v:textbox>
            <w10:wrap type="square"/>
          </v:shape>
        </w:pict>
      </w:r>
    </w:p>
    <w:p w:rsidR="008E4DFE" w:rsidRDefault="008E4DFE" w:rsidP="00B70856"/>
    <w:p w:rsidR="008E4DFE" w:rsidRDefault="002D2923" w:rsidP="00B70856">
      <w:pPr>
        <w:rPr>
          <w:rFonts w:ascii="Century Gothic" w:hAnsi="Century Gothic"/>
          <w:b/>
          <w:sz w:val="22"/>
          <w:szCs w:val="22"/>
        </w:rPr>
      </w:pPr>
      <w:r w:rsidRPr="00675F36">
        <w:rPr>
          <w:rFonts w:ascii="Century Gothic" w:hAnsi="Century Gothic"/>
          <w:b/>
          <w:sz w:val="22"/>
          <w:szCs w:val="22"/>
        </w:rPr>
        <w:t>Home e</w:t>
      </w:r>
      <w:r w:rsidR="00B70856" w:rsidRPr="00675F36">
        <w:rPr>
          <w:rFonts w:ascii="Century Gothic" w:hAnsi="Century Gothic"/>
          <w:b/>
          <w:sz w:val="22"/>
          <w:szCs w:val="22"/>
        </w:rPr>
        <w:t>mergency preparedness checklist</w:t>
      </w:r>
      <w:r w:rsidR="00675F36" w:rsidRPr="00675F36">
        <w:rPr>
          <w:rFonts w:ascii="Century Gothic" w:hAnsi="Century Gothic"/>
          <w:b/>
          <w:sz w:val="22"/>
          <w:szCs w:val="22"/>
        </w:rPr>
        <w:t xml:space="preserve"> </w:t>
      </w:r>
      <w:r w:rsidR="00896352">
        <w:rPr>
          <w:rFonts w:ascii="Century Gothic" w:hAnsi="Century Gothic"/>
          <w:b/>
          <w:sz w:val="22"/>
          <w:szCs w:val="22"/>
        </w:rPr>
        <w:br/>
      </w:r>
    </w:p>
    <w:p w:rsidR="002D2923" w:rsidRDefault="002D2923" w:rsidP="008E4DFE">
      <w:pPr>
        <w:pStyle w:val="ListParagraph"/>
        <w:numPr>
          <w:ilvl w:val="0"/>
          <w:numId w:val="33"/>
        </w:numPr>
        <w:spacing w:line="360" w:lineRule="auto"/>
        <w:ind w:left="1077" w:hanging="357"/>
        <w:rPr>
          <w:rFonts w:ascii="Century Gothic" w:hAnsi="Century Gothic"/>
        </w:rPr>
      </w:pPr>
      <w:r>
        <w:rPr>
          <w:rFonts w:ascii="Century Gothic" w:hAnsi="Century Gothic"/>
        </w:rPr>
        <w:t>Think of how you would escape quickly in the event of fire or gas leak.</w:t>
      </w:r>
      <w:r w:rsidR="00EB71F8">
        <w:rPr>
          <w:rFonts w:ascii="Century Gothic" w:hAnsi="Century Gothic"/>
        </w:rPr>
        <w:t xml:space="preserve"> Make especially sure the escape route is kept clear of things that might cause falls – but avoid trip hazards on any floor or the stairs in any case at all times. </w:t>
      </w:r>
    </w:p>
    <w:p w:rsidR="00B70856" w:rsidRDefault="00B70856" w:rsidP="008E4DFE">
      <w:pPr>
        <w:pStyle w:val="ListParagraph"/>
        <w:numPr>
          <w:ilvl w:val="0"/>
          <w:numId w:val="33"/>
        </w:numPr>
        <w:spacing w:line="360" w:lineRule="auto"/>
        <w:ind w:left="1077" w:hanging="357"/>
        <w:rPr>
          <w:rFonts w:ascii="Century Gothic" w:hAnsi="Century Gothic"/>
        </w:rPr>
      </w:pPr>
      <w:r w:rsidRPr="008E4DFE">
        <w:rPr>
          <w:rFonts w:ascii="Century Gothic" w:hAnsi="Century Gothic"/>
        </w:rPr>
        <w:t xml:space="preserve">Put together an emergency grab bag </w:t>
      </w:r>
      <w:r w:rsidR="002D2923">
        <w:rPr>
          <w:rFonts w:ascii="Century Gothic" w:hAnsi="Century Gothic"/>
        </w:rPr>
        <w:t>of those essential items and documents that you might need and are not easily available to buy</w:t>
      </w:r>
      <w:r w:rsidR="00675F36">
        <w:rPr>
          <w:rFonts w:ascii="Century Gothic" w:hAnsi="Century Gothic"/>
        </w:rPr>
        <w:t xml:space="preserve"> if you have to leave your home for a day or longer</w:t>
      </w:r>
      <w:r w:rsidR="002D2923">
        <w:rPr>
          <w:rFonts w:ascii="Century Gothic" w:hAnsi="Century Gothic"/>
        </w:rPr>
        <w:t xml:space="preserve"> – medication, insurance documents, and identity documents</w:t>
      </w:r>
      <w:r w:rsidR="006A097F">
        <w:rPr>
          <w:rFonts w:ascii="Century Gothic" w:hAnsi="Century Gothic"/>
        </w:rPr>
        <w:t>,</w:t>
      </w:r>
      <w:r w:rsidR="002D2923">
        <w:rPr>
          <w:rFonts w:ascii="Century Gothic" w:hAnsi="Century Gothic"/>
        </w:rPr>
        <w:t xml:space="preserve"> for example.</w:t>
      </w:r>
    </w:p>
    <w:p w:rsidR="00675F36" w:rsidRDefault="00A72130" w:rsidP="00675F36">
      <w:pPr>
        <w:pStyle w:val="ListParagraph"/>
        <w:spacing w:line="360" w:lineRule="auto"/>
        <w:rPr>
          <w:rFonts w:ascii="Century Gothic" w:hAnsi="Century Gothic"/>
        </w:rPr>
      </w:pPr>
      <w:r w:rsidRPr="00A72130">
        <w:rPr>
          <w:rFonts w:ascii="Century Gothic" w:hAnsi="Century Gothic"/>
          <w:noProof/>
          <w:lang w:val="en-US" w:eastAsia="zh-TW"/>
        </w:rPr>
        <w:pict>
          <v:shape id="_x0000_s1137" type="#_x0000_t202" style="position:absolute;left:0;text-align:left;margin-left:38.25pt;margin-top:.55pt;width:436.5pt;height:174.25pt;z-index:251662848;mso-width-relative:margin;mso-height-relative:margin" fillcolor="#005e55" strokecolor="#00555e">
            <v:fill opacity=".25"/>
            <v:textbox>
              <w:txbxContent>
                <w:p w:rsidR="006652BB" w:rsidRPr="00E7651B" w:rsidRDefault="006652BB" w:rsidP="00675F36">
                  <w:pPr>
                    <w:rPr>
                      <w:rFonts w:ascii="Century Gothic" w:hAnsi="Century Gothic"/>
                      <w:b/>
                      <w:color w:val="000000" w:themeColor="text1"/>
                      <w:sz w:val="22"/>
                    </w:rPr>
                  </w:pPr>
                  <w:r w:rsidRPr="00E7651B">
                    <w:rPr>
                      <w:rFonts w:ascii="Century Gothic" w:hAnsi="Century Gothic"/>
                      <w:b/>
                      <w:color w:val="000000" w:themeColor="text1"/>
                      <w:sz w:val="22"/>
                    </w:rPr>
                    <w:t>Emergency Grab bag</w:t>
                  </w:r>
                </w:p>
                <w:p w:rsidR="006652BB" w:rsidRPr="00E7651B" w:rsidRDefault="006652BB" w:rsidP="00BE492E">
                  <w:pPr>
                    <w:pStyle w:val="ListParagraph"/>
                    <w:numPr>
                      <w:ilvl w:val="0"/>
                      <w:numId w:val="39"/>
                    </w:numPr>
                    <w:rPr>
                      <w:rFonts w:ascii="Century Gothic" w:hAnsi="Century Gothic"/>
                      <w:color w:val="000000" w:themeColor="text1"/>
                    </w:rPr>
                  </w:pPr>
                  <w:r w:rsidRPr="00E7651B">
                    <w:rPr>
                      <w:rFonts w:ascii="Century Gothic" w:hAnsi="Century Gothic"/>
                      <w:color w:val="000000" w:themeColor="text1"/>
                    </w:rPr>
                    <w:t>Essential/prescribed medication or details of prescriptions, any medical equipment</w:t>
                  </w:r>
                </w:p>
                <w:p w:rsidR="006652BB" w:rsidRPr="00E7651B" w:rsidRDefault="006652BB" w:rsidP="00BE492E">
                  <w:pPr>
                    <w:pStyle w:val="ListParagraph"/>
                    <w:numPr>
                      <w:ilvl w:val="0"/>
                      <w:numId w:val="39"/>
                    </w:numPr>
                    <w:rPr>
                      <w:rFonts w:ascii="Century Gothic" w:hAnsi="Century Gothic"/>
                      <w:color w:val="000000" w:themeColor="text1"/>
                    </w:rPr>
                  </w:pPr>
                  <w:r w:rsidRPr="00E7651B">
                    <w:rPr>
                      <w:rFonts w:ascii="Century Gothic" w:hAnsi="Century Gothic"/>
                      <w:color w:val="000000" w:themeColor="text1"/>
                    </w:rPr>
                    <w:t>Basic essentials for babies and toddlers (perhaps including a favourite toy)</w:t>
                  </w:r>
                </w:p>
                <w:p w:rsidR="006652BB" w:rsidRPr="00E7651B" w:rsidRDefault="006652BB" w:rsidP="00BE492E">
                  <w:pPr>
                    <w:pStyle w:val="ListParagraph"/>
                    <w:numPr>
                      <w:ilvl w:val="0"/>
                      <w:numId w:val="39"/>
                    </w:numPr>
                    <w:rPr>
                      <w:rFonts w:ascii="Century Gothic" w:hAnsi="Century Gothic"/>
                      <w:color w:val="000000" w:themeColor="text1"/>
                    </w:rPr>
                  </w:pPr>
                  <w:r w:rsidRPr="00E7651B">
                    <w:rPr>
                      <w:rFonts w:ascii="Century Gothic" w:hAnsi="Century Gothic"/>
                      <w:color w:val="000000" w:themeColor="text1"/>
                    </w:rPr>
                    <w:t>Basic essentials for pets</w:t>
                  </w:r>
                </w:p>
                <w:p w:rsidR="006652BB" w:rsidRPr="00E7651B" w:rsidRDefault="006652BB" w:rsidP="00BE492E">
                  <w:pPr>
                    <w:pStyle w:val="ListParagraph"/>
                    <w:numPr>
                      <w:ilvl w:val="0"/>
                      <w:numId w:val="39"/>
                    </w:numPr>
                    <w:rPr>
                      <w:rFonts w:ascii="Century Gothic" w:hAnsi="Century Gothic"/>
                      <w:color w:val="000000" w:themeColor="text1"/>
                    </w:rPr>
                  </w:pPr>
                  <w:r w:rsidRPr="00E7651B">
                    <w:rPr>
                      <w:rFonts w:ascii="Century Gothic" w:hAnsi="Century Gothic"/>
                      <w:color w:val="000000" w:themeColor="text1"/>
                    </w:rPr>
                    <w:t>Mobile phone (and charger if possible)</w:t>
                  </w:r>
                </w:p>
                <w:p w:rsidR="006652BB" w:rsidRPr="00E7651B" w:rsidRDefault="006652BB" w:rsidP="00BE492E">
                  <w:pPr>
                    <w:pStyle w:val="ListParagraph"/>
                    <w:numPr>
                      <w:ilvl w:val="0"/>
                      <w:numId w:val="39"/>
                    </w:numPr>
                    <w:rPr>
                      <w:rFonts w:ascii="Century Gothic" w:hAnsi="Century Gothic"/>
                      <w:color w:val="000000" w:themeColor="text1"/>
                    </w:rPr>
                  </w:pPr>
                  <w:r w:rsidRPr="00E7651B">
                    <w:rPr>
                      <w:rFonts w:ascii="Century Gothic" w:hAnsi="Century Gothic"/>
                      <w:color w:val="000000" w:themeColor="text1"/>
                    </w:rPr>
                    <w:t>Spare set of clothing</w:t>
                  </w:r>
                </w:p>
                <w:p w:rsidR="006652BB" w:rsidRPr="00E7651B" w:rsidRDefault="006652BB" w:rsidP="00BE492E">
                  <w:pPr>
                    <w:pStyle w:val="ListParagraph"/>
                    <w:numPr>
                      <w:ilvl w:val="0"/>
                      <w:numId w:val="39"/>
                    </w:numPr>
                    <w:rPr>
                      <w:rFonts w:ascii="Century Gothic" w:hAnsi="Century Gothic"/>
                      <w:color w:val="000000" w:themeColor="text1"/>
                    </w:rPr>
                  </w:pPr>
                  <w:r w:rsidRPr="00E7651B">
                    <w:rPr>
                      <w:rFonts w:ascii="Century Gothic" w:hAnsi="Century Gothic"/>
                      <w:color w:val="000000" w:themeColor="text1"/>
                    </w:rPr>
                    <w:t>House and car keys</w:t>
                  </w:r>
                </w:p>
                <w:p w:rsidR="006652BB" w:rsidRPr="00E7651B" w:rsidRDefault="006652BB" w:rsidP="00BE492E">
                  <w:pPr>
                    <w:pStyle w:val="ListParagraph"/>
                    <w:numPr>
                      <w:ilvl w:val="0"/>
                      <w:numId w:val="39"/>
                    </w:numPr>
                    <w:rPr>
                      <w:rFonts w:ascii="Century Gothic" w:hAnsi="Century Gothic"/>
                      <w:color w:val="000000" w:themeColor="text1"/>
                    </w:rPr>
                  </w:pPr>
                  <w:r w:rsidRPr="00E7651B">
                    <w:rPr>
                      <w:rFonts w:ascii="Century Gothic" w:hAnsi="Century Gothic"/>
                      <w:color w:val="000000" w:themeColor="text1"/>
                    </w:rPr>
                    <w:t>Copy of this booklet/plan</w:t>
                  </w:r>
                </w:p>
                <w:p w:rsidR="006652BB" w:rsidRPr="00E7651B" w:rsidRDefault="006652BB" w:rsidP="00BE492E">
                  <w:pPr>
                    <w:pStyle w:val="ListParagraph"/>
                    <w:numPr>
                      <w:ilvl w:val="0"/>
                      <w:numId w:val="39"/>
                    </w:numPr>
                    <w:rPr>
                      <w:rFonts w:ascii="Century Gothic" w:hAnsi="Century Gothic"/>
                      <w:color w:val="000000" w:themeColor="text1"/>
                    </w:rPr>
                  </w:pPr>
                  <w:r w:rsidRPr="00E7651B">
                    <w:rPr>
                      <w:rFonts w:ascii="Century Gothic" w:hAnsi="Century Gothic"/>
                      <w:color w:val="000000" w:themeColor="text1"/>
                    </w:rPr>
                    <w:t>Small amount of cash</w:t>
                  </w:r>
                </w:p>
                <w:p w:rsidR="006652BB" w:rsidRPr="00E7651B" w:rsidRDefault="006652BB" w:rsidP="00BE492E">
                  <w:pPr>
                    <w:pStyle w:val="ListParagraph"/>
                    <w:numPr>
                      <w:ilvl w:val="0"/>
                      <w:numId w:val="39"/>
                    </w:numPr>
                    <w:rPr>
                      <w:rFonts w:ascii="Century Gothic" w:hAnsi="Century Gothic"/>
                      <w:color w:val="000000" w:themeColor="text1"/>
                    </w:rPr>
                  </w:pPr>
                  <w:r w:rsidRPr="00E7651B">
                    <w:rPr>
                      <w:rFonts w:ascii="Century Gothic" w:hAnsi="Century Gothic"/>
                      <w:color w:val="000000" w:themeColor="text1"/>
                    </w:rPr>
                    <w:t>(Wind-up) torch and spare batteries</w:t>
                  </w:r>
                </w:p>
                <w:p w:rsidR="006652BB" w:rsidRDefault="006652BB"/>
              </w:txbxContent>
            </v:textbox>
          </v:shape>
        </w:pict>
      </w:r>
    </w:p>
    <w:p w:rsidR="00675F36" w:rsidRDefault="00675F36" w:rsidP="00675F36">
      <w:pPr>
        <w:pStyle w:val="ListParagraph"/>
        <w:spacing w:line="360" w:lineRule="auto"/>
        <w:ind w:left="360"/>
        <w:rPr>
          <w:rFonts w:ascii="Century Gothic" w:hAnsi="Century Gothic"/>
        </w:rPr>
      </w:pPr>
    </w:p>
    <w:p w:rsidR="00675F36" w:rsidRDefault="00675F36" w:rsidP="00675F36">
      <w:pPr>
        <w:pStyle w:val="ListParagraph"/>
        <w:spacing w:line="360" w:lineRule="auto"/>
        <w:ind w:left="360"/>
        <w:rPr>
          <w:rFonts w:ascii="Century Gothic" w:hAnsi="Century Gothic"/>
        </w:rPr>
      </w:pPr>
    </w:p>
    <w:p w:rsidR="00675F36" w:rsidRDefault="00675F36" w:rsidP="00675F36">
      <w:pPr>
        <w:pStyle w:val="ListParagraph"/>
        <w:spacing w:line="360" w:lineRule="auto"/>
        <w:ind w:left="360"/>
        <w:rPr>
          <w:rFonts w:ascii="Century Gothic" w:hAnsi="Century Gothic"/>
        </w:rPr>
      </w:pPr>
    </w:p>
    <w:p w:rsidR="00675F36" w:rsidRDefault="00675F36" w:rsidP="00675F36">
      <w:pPr>
        <w:pStyle w:val="ListParagraph"/>
        <w:spacing w:line="360" w:lineRule="auto"/>
        <w:ind w:left="360"/>
        <w:rPr>
          <w:rFonts w:ascii="Century Gothic" w:hAnsi="Century Gothic"/>
        </w:rPr>
      </w:pPr>
    </w:p>
    <w:p w:rsidR="00675F36" w:rsidRDefault="00675F36" w:rsidP="00675F36">
      <w:pPr>
        <w:pStyle w:val="ListParagraph"/>
        <w:spacing w:line="360" w:lineRule="auto"/>
        <w:ind w:left="360"/>
        <w:rPr>
          <w:rFonts w:ascii="Century Gothic" w:hAnsi="Century Gothic"/>
        </w:rPr>
      </w:pPr>
    </w:p>
    <w:p w:rsidR="00675F36" w:rsidRDefault="00675F36" w:rsidP="00675F36">
      <w:pPr>
        <w:pStyle w:val="ListParagraph"/>
        <w:spacing w:line="360" w:lineRule="auto"/>
        <w:ind w:left="360"/>
        <w:rPr>
          <w:rFonts w:ascii="Century Gothic" w:hAnsi="Century Gothic"/>
        </w:rPr>
      </w:pPr>
    </w:p>
    <w:p w:rsidR="00675F36" w:rsidRDefault="00675F36" w:rsidP="00475F72">
      <w:pPr>
        <w:pStyle w:val="ListParagraph"/>
        <w:spacing w:line="360" w:lineRule="auto"/>
        <w:ind w:left="0"/>
        <w:rPr>
          <w:rFonts w:ascii="Century Gothic" w:hAnsi="Century Gothic"/>
        </w:rPr>
      </w:pPr>
    </w:p>
    <w:p w:rsidR="00475F72" w:rsidRDefault="00475F72" w:rsidP="00BE492E">
      <w:pPr>
        <w:pStyle w:val="ListParagraph"/>
        <w:spacing w:line="360" w:lineRule="auto"/>
        <w:ind w:left="0"/>
        <w:rPr>
          <w:rFonts w:ascii="Century Gothic" w:hAnsi="Century Gothic"/>
        </w:rPr>
      </w:pPr>
    </w:p>
    <w:p w:rsidR="00475F72" w:rsidRPr="006A097F" w:rsidRDefault="002D2923" w:rsidP="006A097F">
      <w:pPr>
        <w:pStyle w:val="ListParagraph"/>
        <w:numPr>
          <w:ilvl w:val="0"/>
          <w:numId w:val="33"/>
        </w:numPr>
        <w:spacing w:line="360" w:lineRule="auto"/>
        <w:ind w:left="1077" w:hanging="357"/>
        <w:rPr>
          <w:rFonts w:ascii="Century Gothic" w:hAnsi="Century Gothic"/>
        </w:rPr>
      </w:pPr>
      <w:r w:rsidRPr="002D2923">
        <w:rPr>
          <w:rFonts w:ascii="Century Gothic" w:hAnsi="Century Gothic"/>
        </w:rPr>
        <w:t>Discuss with your family to</w:t>
      </w:r>
      <w:r w:rsidR="008E4DFE" w:rsidRPr="002D2923">
        <w:rPr>
          <w:rFonts w:ascii="Century Gothic" w:hAnsi="Century Gothic"/>
        </w:rPr>
        <w:t xml:space="preserve"> </w:t>
      </w:r>
      <w:r w:rsidRPr="002D2923">
        <w:rPr>
          <w:rFonts w:ascii="Century Gothic" w:hAnsi="Century Gothic"/>
        </w:rPr>
        <w:t>agree places where you could</w:t>
      </w:r>
      <w:r w:rsidR="00B70856" w:rsidRPr="002D2923">
        <w:rPr>
          <w:rFonts w:ascii="Century Gothic" w:hAnsi="Century Gothic"/>
        </w:rPr>
        <w:t xml:space="preserve"> meet if you cannot get to your home and how you will stay in contact</w:t>
      </w:r>
      <w:r>
        <w:rPr>
          <w:rFonts w:ascii="Century Gothic" w:hAnsi="Century Gothic"/>
        </w:rPr>
        <w:t>.</w:t>
      </w:r>
      <w:r w:rsidR="00675F36">
        <w:rPr>
          <w:rFonts w:ascii="Century Gothic" w:hAnsi="Century Gothic"/>
        </w:rPr>
        <w:t xml:space="preserve"> A friend, relative or </w:t>
      </w:r>
      <w:r w:rsidR="00675F36">
        <w:rPr>
          <w:rFonts w:ascii="Century Gothic" w:hAnsi="Century Gothic"/>
        </w:rPr>
        <w:lastRenderedPageBreak/>
        <w:t>neighbour could be included in this as a safe place to meet or stay, or as an emergency contact.</w:t>
      </w:r>
    </w:p>
    <w:p w:rsidR="00B70856" w:rsidRPr="002D2923" w:rsidRDefault="002D2923" w:rsidP="008E4DFE">
      <w:pPr>
        <w:pStyle w:val="ListParagraph"/>
        <w:numPr>
          <w:ilvl w:val="0"/>
          <w:numId w:val="33"/>
        </w:numPr>
        <w:spacing w:line="360" w:lineRule="auto"/>
        <w:ind w:left="1077" w:hanging="357"/>
        <w:rPr>
          <w:rFonts w:ascii="Century Gothic" w:hAnsi="Century Gothic"/>
        </w:rPr>
      </w:pPr>
      <w:r>
        <w:rPr>
          <w:rFonts w:ascii="Century Gothic" w:hAnsi="Century Gothic"/>
        </w:rPr>
        <w:t>If</w:t>
      </w:r>
      <w:r w:rsidR="00B70856" w:rsidRPr="002D2923">
        <w:rPr>
          <w:rFonts w:ascii="Century Gothic" w:hAnsi="Century Gothic"/>
        </w:rPr>
        <w:t xml:space="preserve"> you have children</w:t>
      </w:r>
      <w:r>
        <w:rPr>
          <w:rFonts w:ascii="Century Gothic" w:hAnsi="Century Gothic"/>
        </w:rPr>
        <w:t>,</w:t>
      </w:r>
      <w:r w:rsidR="00B70856" w:rsidRPr="002D2923">
        <w:rPr>
          <w:rFonts w:ascii="Century Gothic" w:hAnsi="Century Gothic"/>
        </w:rPr>
        <w:t xml:space="preserve"> teach them how and when to call emergency services. </w:t>
      </w:r>
    </w:p>
    <w:p w:rsidR="00B70856" w:rsidRPr="008E4DFE" w:rsidRDefault="00B70856" w:rsidP="008E4DFE">
      <w:pPr>
        <w:pStyle w:val="ListParagraph"/>
        <w:numPr>
          <w:ilvl w:val="0"/>
          <w:numId w:val="33"/>
        </w:numPr>
        <w:spacing w:line="360" w:lineRule="auto"/>
        <w:ind w:left="1077" w:hanging="357"/>
        <w:rPr>
          <w:rFonts w:ascii="Century Gothic" w:hAnsi="Century Gothic"/>
        </w:rPr>
      </w:pPr>
      <w:r w:rsidRPr="008E4DFE">
        <w:rPr>
          <w:rFonts w:ascii="Century Gothic" w:hAnsi="Century Gothic"/>
        </w:rPr>
        <w:t>Find out if neighbours might need your help</w:t>
      </w:r>
      <w:r w:rsidR="002D2923">
        <w:rPr>
          <w:rFonts w:ascii="Century Gothic" w:hAnsi="Century Gothic"/>
        </w:rPr>
        <w:t xml:space="preserve"> if they might be less able.</w:t>
      </w:r>
    </w:p>
    <w:p w:rsidR="0021627D" w:rsidRPr="0021627D" w:rsidRDefault="0021627D" w:rsidP="0021627D">
      <w:pPr>
        <w:pStyle w:val="ListParagraph"/>
        <w:numPr>
          <w:ilvl w:val="0"/>
          <w:numId w:val="33"/>
        </w:numPr>
        <w:spacing w:line="360" w:lineRule="auto"/>
        <w:ind w:left="1077" w:hanging="357"/>
        <w:rPr>
          <w:rFonts w:ascii="Century Gothic" w:hAnsi="Century Gothic"/>
        </w:rPr>
      </w:pPr>
      <w:r>
        <w:rPr>
          <w:rFonts w:ascii="Century Gothic" w:hAnsi="Century Gothic"/>
        </w:rPr>
        <w:t xml:space="preserve">Check who your regional power distribution company is at </w:t>
      </w:r>
      <w:hyperlink r:id="rId10" w:history="1">
        <w:r w:rsidRPr="0021627D">
          <w:rPr>
            <w:rStyle w:val="Hyperlink"/>
            <w:rFonts w:ascii="Century Gothic" w:hAnsi="Century Gothic"/>
          </w:rPr>
          <w:t>powercut105.com</w:t>
        </w:r>
      </w:hyperlink>
    </w:p>
    <w:p w:rsidR="00475F72" w:rsidRDefault="00A72130" w:rsidP="00475F72">
      <w:pPr>
        <w:pStyle w:val="ListParagraph"/>
        <w:spacing w:line="360" w:lineRule="auto"/>
        <w:ind w:left="1077"/>
        <w:rPr>
          <w:rFonts w:ascii="Century Gothic" w:hAnsi="Century Gothic"/>
        </w:rPr>
      </w:pPr>
      <w:r w:rsidRPr="00A72130">
        <w:rPr>
          <w:rFonts w:ascii="Century Gothic" w:hAnsi="Century Gothic"/>
          <w:noProof/>
          <w:lang w:val="en-US" w:eastAsia="zh-TW"/>
        </w:rPr>
        <w:pict>
          <v:shape id="_x0000_s1138" type="#_x0000_t202" style="position:absolute;left:0;text-align:left;margin-left:33.75pt;margin-top:.65pt;width:440.55pt;height:196.75pt;z-index:251663872;mso-height-percent:200;mso-height-percent:200;mso-width-relative:margin;mso-height-relative:margin" fillcolor="#00555e" strokecolor="#00555e">
            <v:fill opacity=".25"/>
            <v:textbox style="mso-fit-shape-to-text:t">
              <w:txbxContent>
                <w:p w:rsidR="006652BB" w:rsidRPr="00E7651B" w:rsidRDefault="006652BB" w:rsidP="00475F72">
                  <w:pPr>
                    <w:autoSpaceDE w:val="0"/>
                    <w:autoSpaceDN w:val="0"/>
                    <w:adjustRightInd w:val="0"/>
                    <w:rPr>
                      <w:rFonts w:ascii="Century Gothic" w:hAnsi="Century Gothic" w:cs="ArialMT"/>
                      <w:b/>
                      <w:color w:val="000000" w:themeColor="text1"/>
                      <w:sz w:val="22"/>
                      <w:szCs w:val="22"/>
                      <w:lang w:eastAsia="en-GB"/>
                    </w:rPr>
                  </w:pPr>
                  <w:r w:rsidRPr="00E7651B">
                    <w:rPr>
                      <w:rFonts w:ascii="Century Gothic" w:hAnsi="Century Gothic" w:cs="ArialMT"/>
                      <w:b/>
                      <w:color w:val="000000" w:themeColor="text1"/>
                      <w:sz w:val="22"/>
                      <w:szCs w:val="22"/>
                      <w:lang w:eastAsia="en-GB"/>
                    </w:rPr>
                    <w:t>Power, gas and water loss</w:t>
                  </w:r>
                </w:p>
                <w:p w:rsidR="006652BB" w:rsidRDefault="006652BB" w:rsidP="00475F72">
                  <w:pPr>
                    <w:autoSpaceDE w:val="0"/>
                    <w:autoSpaceDN w:val="0"/>
                    <w:adjustRightInd w:val="0"/>
                    <w:rPr>
                      <w:rFonts w:ascii="Century Gothic" w:hAnsi="Century Gothic" w:cs="ArialMT"/>
                      <w:color w:val="000000"/>
                      <w:sz w:val="22"/>
                      <w:szCs w:val="22"/>
                      <w:lang w:eastAsia="en-GB"/>
                    </w:rPr>
                  </w:pPr>
                  <w:r w:rsidRPr="00475F72">
                    <w:rPr>
                      <w:rFonts w:ascii="Century Gothic" w:hAnsi="Century Gothic" w:cs="ArialMT"/>
                      <w:color w:val="000000"/>
                      <w:sz w:val="22"/>
                      <w:szCs w:val="22"/>
                      <w:lang w:eastAsia="en-GB"/>
                    </w:rPr>
                    <w:t>For extra help in power cuts, join the Priority</w:t>
                  </w:r>
                  <w:r>
                    <w:rPr>
                      <w:rFonts w:ascii="Century Gothic" w:hAnsi="Century Gothic" w:cs="ArialMT"/>
                      <w:color w:val="000000"/>
                      <w:sz w:val="22"/>
                      <w:szCs w:val="22"/>
                      <w:lang w:eastAsia="en-GB"/>
                    </w:rPr>
                    <w:t xml:space="preserve"> Service </w:t>
                  </w:r>
                  <w:r w:rsidRPr="00475F72">
                    <w:rPr>
                      <w:rFonts w:ascii="Century Gothic" w:hAnsi="Century Gothic" w:cs="ArialMT"/>
                      <w:color w:val="000000"/>
                      <w:sz w:val="22"/>
                      <w:szCs w:val="22"/>
                      <w:lang w:eastAsia="en-GB"/>
                    </w:rPr>
                    <w:t>Register if you</w:t>
                  </w:r>
                  <w:r>
                    <w:rPr>
                      <w:rFonts w:ascii="Century Gothic" w:hAnsi="Century Gothic" w:cs="ArialMT"/>
                      <w:color w:val="000000"/>
                      <w:sz w:val="22"/>
                      <w:szCs w:val="22"/>
                      <w:lang w:eastAsia="en-GB"/>
                    </w:rPr>
                    <w:t xml:space="preserve"> have a young baby, health care </w:t>
                  </w:r>
                  <w:r w:rsidRPr="00475F72">
                    <w:rPr>
                      <w:rFonts w:ascii="Century Gothic" w:hAnsi="Century Gothic" w:cs="ArialMT"/>
                      <w:color w:val="000000"/>
                      <w:sz w:val="22"/>
                      <w:szCs w:val="22"/>
                      <w:lang w:eastAsia="en-GB"/>
                    </w:rPr>
                    <w:t>requirements or sens</w:t>
                  </w:r>
                  <w:r>
                    <w:rPr>
                      <w:rFonts w:ascii="Century Gothic" w:hAnsi="Century Gothic" w:cs="ArialMT"/>
                      <w:color w:val="000000"/>
                      <w:sz w:val="22"/>
                      <w:szCs w:val="22"/>
                      <w:lang w:eastAsia="en-GB"/>
                    </w:rPr>
                    <w:t xml:space="preserve">ory or mobility limitations, or are an older person. </w:t>
                  </w:r>
                  <w:r w:rsidRPr="00475F72">
                    <w:rPr>
                      <w:rFonts w:ascii="Century Gothic" w:hAnsi="Century Gothic" w:cs="ArialMT"/>
                      <w:color w:val="000000"/>
                      <w:sz w:val="22"/>
                      <w:szCs w:val="22"/>
                      <w:lang w:eastAsia="en-GB"/>
                    </w:rPr>
                    <w:t>Check your elect</w:t>
                  </w:r>
                  <w:r>
                    <w:rPr>
                      <w:rFonts w:ascii="Century Gothic" w:hAnsi="Century Gothic" w:cs="ArialMT"/>
                      <w:color w:val="000000"/>
                      <w:sz w:val="22"/>
                      <w:szCs w:val="22"/>
                      <w:lang w:eastAsia="en-GB"/>
                    </w:rPr>
                    <w:t xml:space="preserve">ricity distribution company and </w:t>
                  </w:r>
                  <w:r w:rsidRPr="00475F72">
                    <w:rPr>
                      <w:rFonts w:ascii="Century Gothic" w:hAnsi="Century Gothic" w:cs="ArialMT"/>
                      <w:color w:val="000000"/>
                      <w:sz w:val="22"/>
                      <w:szCs w:val="22"/>
                      <w:lang w:eastAsia="en-GB"/>
                    </w:rPr>
                    <w:t>eligibility</w:t>
                  </w:r>
                  <w:r>
                    <w:rPr>
                      <w:rFonts w:ascii="Century Gothic" w:hAnsi="Century Gothic" w:cs="ArialMT"/>
                      <w:color w:val="000000"/>
                      <w:sz w:val="22"/>
                      <w:szCs w:val="22"/>
                      <w:lang w:eastAsia="en-GB"/>
                    </w:rPr>
                    <w:t xml:space="preserve"> at </w:t>
                  </w:r>
                  <w:hyperlink r:id="rId11" w:history="1">
                    <w:r w:rsidRPr="0021627D">
                      <w:rPr>
                        <w:rStyle w:val="Hyperlink"/>
                        <w:rFonts w:ascii="Century Gothic" w:hAnsi="Century Gothic" w:cs="ArialMT"/>
                        <w:sz w:val="22"/>
                        <w:szCs w:val="22"/>
                        <w:lang w:eastAsia="en-GB"/>
                      </w:rPr>
                      <w:t>Powercut105.com</w:t>
                    </w:r>
                  </w:hyperlink>
                  <w:r>
                    <w:rPr>
                      <w:rFonts w:ascii="Century Gothic" w:hAnsi="Century Gothic" w:cs="ArialMT"/>
                      <w:color w:val="000000"/>
                      <w:sz w:val="22"/>
                      <w:szCs w:val="22"/>
                      <w:lang w:eastAsia="en-GB"/>
                    </w:rPr>
                    <w:t xml:space="preserve"> or</w:t>
                  </w:r>
                  <w:r w:rsidRPr="00475F72">
                    <w:rPr>
                      <w:rFonts w:ascii="Century Gothic" w:hAnsi="Century Gothic" w:cs="ArialMT"/>
                      <w:color w:val="000000"/>
                      <w:sz w:val="22"/>
                      <w:szCs w:val="22"/>
                      <w:lang w:eastAsia="en-GB"/>
                    </w:rPr>
                    <w:t xml:space="preserve"> by ca</w:t>
                  </w:r>
                  <w:r>
                    <w:rPr>
                      <w:rFonts w:ascii="Century Gothic" w:hAnsi="Century Gothic" w:cs="ArialMT"/>
                      <w:color w:val="000000"/>
                      <w:sz w:val="22"/>
                      <w:szCs w:val="22"/>
                      <w:lang w:eastAsia="en-GB"/>
                    </w:rPr>
                    <w:t xml:space="preserve">lling </w:t>
                  </w:r>
                  <w:hyperlink r:id="rId12" w:history="1">
                    <w:r w:rsidRPr="0021627D">
                      <w:rPr>
                        <w:rStyle w:val="Hyperlink"/>
                        <w:rFonts w:ascii="Century Gothic" w:hAnsi="Century Gothic" w:cs="ArialMT"/>
                        <w:sz w:val="22"/>
                        <w:szCs w:val="22"/>
                        <w:lang w:eastAsia="en-GB"/>
                      </w:rPr>
                      <w:t>UK Power Networks</w:t>
                    </w:r>
                  </w:hyperlink>
                  <w:r>
                    <w:rPr>
                      <w:rFonts w:ascii="Century Gothic" w:hAnsi="Century Gothic" w:cs="ArialMT"/>
                      <w:color w:val="000000"/>
                      <w:sz w:val="22"/>
                      <w:szCs w:val="22"/>
                      <w:lang w:eastAsia="en-GB"/>
                    </w:rPr>
                    <w:t xml:space="preserve"> on 0845 </w:t>
                  </w:r>
                  <w:r w:rsidRPr="00475F72">
                    <w:rPr>
                      <w:rFonts w:ascii="Century Gothic" w:hAnsi="Century Gothic" w:cs="ArialMT"/>
                      <w:color w:val="000000"/>
                      <w:sz w:val="22"/>
                      <w:szCs w:val="22"/>
                      <w:lang w:eastAsia="en-GB"/>
                    </w:rPr>
                    <w:t xml:space="preserve">601 </w:t>
                  </w:r>
                  <w:proofErr w:type="gramStart"/>
                  <w:r w:rsidRPr="00475F72">
                    <w:rPr>
                      <w:rFonts w:ascii="Century Gothic" w:hAnsi="Century Gothic" w:cs="ArialMT"/>
                      <w:color w:val="000000"/>
                      <w:sz w:val="22"/>
                      <w:szCs w:val="22"/>
                      <w:lang w:eastAsia="en-GB"/>
                    </w:rPr>
                    <w:t xml:space="preserve">4516 </w:t>
                  </w:r>
                  <w:r>
                    <w:rPr>
                      <w:rFonts w:ascii="Century Gothic" w:hAnsi="Century Gothic" w:cs="ArialMT"/>
                      <w:color w:val="000000"/>
                      <w:sz w:val="22"/>
                      <w:szCs w:val="22"/>
                      <w:lang w:eastAsia="en-GB"/>
                    </w:rPr>
                    <w:t>.</w:t>
                  </w:r>
                  <w:proofErr w:type="gramEnd"/>
                </w:p>
                <w:p w:rsidR="006652BB" w:rsidRDefault="006652BB" w:rsidP="00475F72">
                  <w:pPr>
                    <w:autoSpaceDE w:val="0"/>
                    <w:autoSpaceDN w:val="0"/>
                    <w:adjustRightInd w:val="0"/>
                    <w:rPr>
                      <w:rFonts w:ascii="Century Gothic" w:hAnsi="Century Gothic" w:cs="ArialMT"/>
                      <w:color w:val="000000"/>
                      <w:sz w:val="22"/>
                      <w:szCs w:val="22"/>
                      <w:lang w:eastAsia="en-GB"/>
                    </w:rPr>
                  </w:pPr>
                  <w:r>
                    <w:rPr>
                      <w:rFonts w:ascii="Century Gothic" w:hAnsi="Century Gothic" w:cs="ArialMT"/>
                      <w:color w:val="000000"/>
                      <w:sz w:val="22"/>
                      <w:szCs w:val="22"/>
                      <w:lang w:eastAsia="en-GB"/>
                    </w:rPr>
                    <w:t xml:space="preserve">A few areas </w:t>
                  </w:r>
                  <w:r w:rsidRPr="00475F72">
                    <w:rPr>
                      <w:rFonts w:ascii="Century Gothic" w:hAnsi="Century Gothic" w:cs="ArialMT"/>
                      <w:color w:val="000000"/>
                      <w:sz w:val="22"/>
                      <w:szCs w:val="22"/>
                      <w:lang w:eastAsia="en-GB"/>
                    </w:rPr>
                    <w:t>are covered by</w:t>
                  </w:r>
                  <w:r>
                    <w:rPr>
                      <w:rFonts w:ascii="Century Gothic" w:hAnsi="Century Gothic" w:cs="ArialMT"/>
                      <w:color w:val="000000"/>
                      <w:sz w:val="22"/>
                      <w:szCs w:val="22"/>
                      <w:lang w:eastAsia="en-GB"/>
                    </w:rPr>
                    <w:t xml:space="preserve"> </w:t>
                  </w:r>
                  <w:hyperlink r:id="rId13" w:history="1">
                    <w:r w:rsidRPr="0021627D">
                      <w:rPr>
                        <w:rStyle w:val="Hyperlink"/>
                        <w:rFonts w:ascii="Century Gothic" w:hAnsi="Century Gothic" w:cs="ArialMT"/>
                        <w:sz w:val="22"/>
                        <w:szCs w:val="22"/>
                        <w:lang w:eastAsia="en-GB"/>
                      </w:rPr>
                      <w:t>SSE Networks</w:t>
                    </w:r>
                  </w:hyperlink>
                  <w:r>
                    <w:rPr>
                      <w:rFonts w:ascii="Century Gothic" w:hAnsi="Century Gothic" w:cs="ArialMT"/>
                      <w:color w:val="000000"/>
                      <w:sz w:val="22"/>
                      <w:szCs w:val="22"/>
                      <w:lang w:eastAsia="en-GB"/>
                    </w:rPr>
                    <w:t xml:space="preserve"> on 0800 294 3259. </w:t>
                  </w:r>
                  <w:r w:rsidRPr="00475F72">
                    <w:rPr>
                      <w:rFonts w:ascii="Century Gothic" w:hAnsi="Century Gothic" w:cs="ArialMT"/>
                      <w:color w:val="000000"/>
                      <w:sz w:val="22"/>
                      <w:szCs w:val="22"/>
                      <w:lang w:eastAsia="en-GB"/>
                    </w:rPr>
                    <w:t>If eligible also con</w:t>
                  </w:r>
                  <w:r>
                    <w:rPr>
                      <w:rFonts w:ascii="Century Gothic" w:hAnsi="Century Gothic" w:cs="ArialMT"/>
                      <w:color w:val="000000"/>
                      <w:sz w:val="22"/>
                      <w:szCs w:val="22"/>
                      <w:lang w:eastAsia="en-GB"/>
                    </w:rPr>
                    <w:t xml:space="preserve">tact your billing companies for </w:t>
                  </w:r>
                  <w:r w:rsidRPr="00475F72">
                    <w:rPr>
                      <w:rFonts w:ascii="Century Gothic" w:hAnsi="Century Gothic" w:cs="ArialMT"/>
                      <w:color w:val="000000"/>
                      <w:sz w:val="22"/>
                      <w:szCs w:val="22"/>
                      <w:lang w:eastAsia="en-GB"/>
                    </w:rPr>
                    <w:t>electricity, gas and water for help and support.</w:t>
                  </w:r>
                </w:p>
                <w:p w:rsidR="006652BB" w:rsidRPr="00475F72" w:rsidRDefault="006652BB" w:rsidP="00475F72">
                  <w:pPr>
                    <w:autoSpaceDE w:val="0"/>
                    <w:autoSpaceDN w:val="0"/>
                    <w:adjustRightInd w:val="0"/>
                    <w:rPr>
                      <w:rFonts w:ascii="Century Gothic" w:hAnsi="Century Gothic" w:cs="ArialMT"/>
                      <w:b/>
                      <w:color w:val="000000"/>
                      <w:sz w:val="22"/>
                      <w:szCs w:val="22"/>
                      <w:lang w:eastAsia="en-GB"/>
                    </w:rPr>
                  </w:pPr>
                  <w:r w:rsidRPr="00475F72">
                    <w:rPr>
                      <w:rFonts w:ascii="Century Gothic" w:hAnsi="Century Gothic" w:cs="ArialMT"/>
                      <w:b/>
                      <w:color w:val="000000"/>
                      <w:sz w:val="22"/>
                      <w:szCs w:val="22"/>
                      <w:lang w:eastAsia="en-GB"/>
                    </w:rPr>
                    <w:t>Handy hints</w:t>
                  </w:r>
                </w:p>
                <w:p w:rsidR="006652BB" w:rsidRPr="00475F72" w:rsidRDefault="006652BB" w:rsidP="00475F72">
                  <w:pPr>
                    <w:autoSpaceDE w:val="0"/>
                    <w:autoSpaceDN w:val="0"/>
                    <w:adjustRightInd w:val="0"/>
                    <w:rPr>
                      <w:rFonts w:ascii="Century Gothic" w:hAnsi="Century Gothic" w:cs="ArialMT"/>
                      <w:color w:val="000000"/>
                      <w:sz w:val="22"/>
                      <w:szCs w:val="22"/>
                      <w:lang w:eastAsia="en-GB"/>
                    </w:rPr>
                  </w:pPr>
                  <w:r w:rsidRPr="00475F72">
                    <w:rPr>
                      <w:rFonts w:ascii="Century Gothic" w:hAnsi="Century Gothic" w:cs="ArialMT"/>
                      <w:color w:val="000000"/>
                      <w:sz w:val="22"/>
                      <w:szCs w:val="22"/>
                      <w:lang w:eastAsia="en-GB"/>
                    </w:rPr>
                    <w:t>• It’s useful to have an ‘old fashioned’</w:t>
                  </w:r>
                  <w:r>
                    <w:rPr>
                      <w:rFonts w:ascii="Century Gothic" w:hAnsi="Century Gothic" w:cs="ArialMT"/>
                      <w:color w:val="000000"/>
                      <w:sz w:val="22"/>
                      <w:szCs w:val="22"/>
                      <w:lang w:eastAsia="en-GB"/>
                    </w:rPr>
                    <w:t xml:space="preserve"> analogue </w:t>
                  </w:r>
                  <w:r w:rsidRPr="00475F72">
                    <w:rPr>
                      <w:rFonts w:ascii="Century Gothic" w:hAnsi="Century Gothic" w:cs="ArialMT"/>
                      <w:color w:val="000000"/>
                      <w:sz w:val="22"/>
                      <w:szCs w:val="22"/>
                      <w:lang w:eastAsia="en-GB"/>
                    </w:rPr>
                    <w:t>(non electric) pho</w:t>
                  </w:r>
                  <w:r>
                    <w:rPr>
                      <w:rFonts w:ascii="Century Gothic" w:hAnsi="Century Gothic" w:cs="ArialMT"/>
                      <w:color w:val="000000"/>
                      <w:sz w:val="22"/>
                      <w:szCs w:val="22"/>
                      <w:lang w:eastAsia="en-GB"/>
                    </w:rPr>
                    <w:t xml:space="preserve">ne as it will still work if the </w:t>
                  </w:r>
                  <w:r w:rsidRPr="00475F72">
                    <w:rPr>
                      <w:rFonts w:ascii="Century Gothic" w:hAnsi="Century Gothic" w:cs="ArialMT"/>
                      <w:color w:val="000000"/>
                      <w:sz w:val="22"/>
                      <w:szCs w:val="22"/>
                      <w:lang w:eastAsia="en-GB"/>
                    </w:rPr>
                    <w:t>power goes off.</w:t>
                  </w:r>
                </w:p>
                <w:p w:rsidR="006652BB" w:rsidRPr="00475F72" w:rsidRDefault="006652BB" w:rsidP="00475F72">
                  <w:pPr>
                    <w:autoSpaceDE w:val="0"/>
                    <w:autoSpaceDN w:val="0"/>
                    <w:adjustRightInd w:val="0"/>
                    <w:rPr>
                      <w:rFonts w:ascii="Century Gothic" w:hAnsi="Century Gothic" w:cs="ArialMT"/>
                      <w:color w:val="000000"/>
                      <w:sz w:val="22"/>
                      <w:szCs w:val="22"/>
                      <w:lang w:eastAsia="en-GB"/>
                    </w:rPr>
                  </w:pPr>
                  <w:r w:rsidRPr="00475F72">
                    <w:rPr>
                      <w:rFonts w:ascii="Century Gothic" w:hAnsi="Century Gothic" w:cs="ArialMT"/>
                      <w:color w:val="000000"/>
                      <w:sz w:val="22"/>
                      <w:szCs w:val="22"/>
                      <w:lang w:eastAsia="en-GB"/>
                    </w:rPr>
                    <w:t>• Torch batteries expire –</w:t>
                  </w:r>
                  <w:r>
                    <w:rPr>
                      <w:rFonts w:ascii="Century Gothic" w:hAnsi="Century Gothic" w:cs="ArialMT"/>
                      <w:color w:val="000000"/>
                      <w:sz w:val="22"/>
                      <w:szCs w:val="22"/>
                      <w:lang w:eastAsia="en-GB"/>
                    </w:rPr>
                    <w:t xml:space="preserve"> check them if you rarely </w:t>
                  </w:r>
                  <w:r w:rsidRPr="00475F72">
                    <w:rPr>
                      <w:rFonts w:ascii="Century Gothic" w:hAnsi="Century Gothic" w:cs="ArialMT"/>
                      <w:color w:val="000000"/>
                      <w:sz w:val="22"/>
                      <w:szCs w:val="22"/>
                      <w:lang w:eastAsia="en-GB"/>
                    </w:rPr>
                    <w:t>use your torch.</w:t>
                  </w:r>
                </w:p>
                <w:p w:rsidR="006652BB" w:rsidRPr="00475F72" w:rsidRDefault="006652BB" w:rsidP="00475F72">
                  <w:pPr>
                    <w:autoSpaceDE w:val="0"/>
                    <w:autoSpaceDN w:val="0"/>
                    <w:adjustRightInd w:val="0"/>
                    <w:rPr>
                      <w:rFonts w:ascii="Century Gothic" w:hAnsi="Century Gothic" w:cs="ArialMT"/>
                      <w:color w:val="000000"/>
                      <w:sz w:val="22"/>
                      <w:szCs w:val="22"/>
                      <w:lang w:eastAsia="en-GB"/>
                    </w:rPr>
                  </w:pPr>
                  <w:r w:rsidRPr="00475F72">
                    <w:rPr>
                      <w:rFonts w:ascii="Century Gothic" w:hAnsi="Century Gothic" w:cs="ArialMT"/>
                      <w:color w:val="000000"/>
                      <w:sz w:val="22"/>
                      <w:szCs w:val="22"/>
                      <w:lang w:eastAsia="en-GB"/>
                    </w:rPr>
                    <w:t>• Check with y</w:t>
                  </w:r>
                  <w:r>
                    <w:rPr>
                      <w:rFonts w:ascii="Century Gothic" w:hAnsi="Century Gothic" w:cs="ArialMT"/>
                      <w:color w:val="000000"/>
                      <w:sz w:val="22"/>
                      <w:szCs w:val="22"/>
                      <w:lang w:eastAsia="en-GB"/>
                    </w:rPr>
                    <w:t xml:space="preserve">our neighbours during a utility </w:t>
                  </w:r>
                  <w:r w:rsidRPr="00475F72">
                    <w:rPr>
                      <w:rFonts w:ascii="Century Gothic" w:hAnsi="Century Gothic" w:cs="ArialMT"/>
                      <w:color w:val="000000"/>
                      <w:sz w:val="22"/>
                      <w:szCs w:val="22"/>
                      <w:lang w:eastAsia="en-GB"/>
                    </w:rPr>
                    <w:t>failure</w:t>
                  </w:r>
                  <w:r>
                    <w:rPr>
                      <w:rFonts w:ascii="Century Gothic" w:hAnsi="Century Gothic" w:cs="ArialMT"/>
                      <w:color w:val="000000"/>
                      <w:sz w:val="22"/>
                      <w:szCs w:val="22"/>
                      <w:lang w:eastAsia="en-GB"/>
                    </w:rPr>
                    <w:t xml:space="preserve"> </w:t>
                  </w:r>
                  <w:r w:rsidRPr="00475F72">
                    <w:rPr>
                      <w:rFonts w:ascii="Century Gothic" w:hAnsi="Century Gothic" w:cs="ArialMT"/>
                      <w:color w:val="000000"/>
                      <w:sz w:val="22"/>
                      <w:szCs w:val="22"/>
                      <w:lang w:eastAsia="en-GB"/>
                    </w:rPr>
                    <w:t>–</w:t>
                  </w:r>
                  <w:r>
                    <w:rPr>
                      <w:rFonts w:ascii="Century Gothic" w:hAnsi="Century Gothic" w:cs="ArialMT"/>
                      <w:color w:val="000000"/>
                      <w:sz w:val="22"/>
                      <w:szCs w:val="22"/>
                      <w:lang w:eastAsia="en-GB"/>
                    </w:rPr>
                    <w:t xml:space="preserve"> they may not be so well prepared and </w:t>
                  </w:r>
                  <w:r w:rsidRPr="00475F72">
                    <w:rPr>
                      <w:rFonts w:ascii="Century Gothic" w:hAnsi="Century Gothic" w:cs="ArialMT"/>
                      <w:color w:val="000000"/>
                      <w:sz w:val="22"/>
                      <w:szCs w:val="22"/>
                      <w:lang w:eastAsia="en-GB"/>
                    </w:rPr>
                    <w:t>appreciate some help.</w:t>
                  </w:r>
                </w:p>
                <w:p w:rsidR="006652BB" w:rsidRPr="00475F72" w:rsidRDefault="006652BB" w:rsidP="00475F72">
                  <w:pPr>
                    <w:autoSpaceDE w:val="0"/>
                    <w:autoSpaceDN w:val="0"/>
                    <w:adjustRightInd w:val="0"/>
                    <w:rPr>
                      <w:rFonts w:ascii="Century Gothic" w:hAnsi="Century Gothic" w:cs="ArialMT"/>
                      <w:color w:val="000000"/>
                      <w:sz w:val="22"/>
                      <w:szCs w:val="22"/>
                      <w:lang w:eastAsia="en-GB"/>
                    </w:rPr>
                  </w:pPr>
                  <w:r w:rsidRPr="00475F72">
                    <w:rPr>
                      <w:rFonts w:ascii="Century Gothic" w:hAnsi="Century Gothic" w:cs="ArialMT"/>
                      <w:color w:val="000000"/>
                      <w:sz w:val="22"/>
                      <w:szCs w:val="22"/>
                      <w:lang w:eastAsia="en-GB"/>
                    </w:rPr>
                    <w:t>• Purpose made glow</w:t>
                  </w:r>
                  <w:r>
                    <w:rPr>
                      <w:rFonts w:ascii="Century Gothic" w:hAnsi="Century Gothic" w:cs="ArialMT"/>
                      <w:color w:val="000000"/>
                      <w:sz w:val="22"/>
                      <w:szCs w:val="22"/>
                      <w:lang w:eastAsia="en-GB"/>
                    </w:rPr>
                    <w:t xml:space="preserve"> sticks are a safer alternative </w:t>
                  </w:r>
                  <w:r w:rsidRPr="00475F72">
                    <w:rPr>
                      <w:rFonts w:ascii="Century Gothic" w:hAnsi="Century Gothic" w:cs="ArialMT"/>
                      <w:color w:val="000000"/>
                      <w:sz w:val="22"/>
                      <w:szCs w:val="22"/>
                      <w:lang w:eastAsia="en-GB"/>
                    </w:rPr>
                    <w:t>to candles.</w:t>
                  </w:r>
                </w:p>
              </w:txbxContent>
            </v:textbox>
          </v:shape>
        </w:pict>
      </w:r>
    </w:p>
    <w:p w:rsidR="00475F72" w:rsidRDefault="00475F72" w:rsidP="00475F72">
      <w:pPr>
        <w:pStyle w:val="ListParagraph"/>
        <w:spacing w:line="360" w:lineRule="auto"/>
        <w:ind w:left="1077"/>
        <w:rPr>
          <w:rFonts w:ascii="Century Gothic" w:hAnsi="Century Gothic"/>
        </w:rPr>
      </w:pPr>
    </w:p>
    <w:p w:rsidR="00475F72" w:rsidRDefault="00475F72" w:rsidP="00475F72">
      <w:pPr>
        <w:pStyle w:val="ListParagraph"/>
        <w:spacing w:line="360" w:lineRule="auto"/>
        <w:ind w:left="1077"/>
        <w:rPr>
          <w:rFonts w:ascii="Century Gothic" w:hAnsi="Century Gothic"/>
        </w:rPr>
      </w:pPr>
    </w:p>
    <w:p w:rsidR="00475F72" w:rsidRDefault="00475F72" w:rsidP="00475F72">
      <w:pPr>
        <w:pStyle w:val="ListParagraph"/>
        <w:spacing w:line="360" w:lineRule="auto"/>
        <w:ind w:left="1077"/>
        <w:rPr>
          <w:rFonts w:ascii="Century Gothic" w:hAnsi="Century Gothic"/>
        </w:rPr>
      </w:pPr>
    </w:p>
    <w:p w:rsidR="00475F72" w:rsidRDefault="00475F72" w:rsidP="00475F72">
      <w:pPr>
        <w:pStyle w:val="ListParagraph"/>
        <w:spacing w:line="360" w:lineRule="auto"/>
        <w:ind w:left="1077"/>
        <w:rPr>
          <w:rFonts w:ascii="Century Gothic" w:hAnsi="Century Gothic"/>
        </w:rPr>
      </w:pPr>
    </w:p>
    <w:p w:rsidR="00475F72" w:rsidRPr="008E4DFE" w:rsidRDefault="00475F72" w:rsidP="00475F72">
      <w:pPr>
        <w:pStyle w:val="ListParagraph"/>
        <w:spacing w:line="360" w:lineRule="auto"/>
        <w:ind w:left="1077"/>
        <w:rPr>
          <w:rFonts w:ascii="Century Gothic" w:hAnsi="Century Gothic"/>
        </w:rPr>
      </w:pPr>
    </w:p>
    <w:p w:rsidR="00475F72" w:rsidRDefault="00475F72" w:rsidP="00475F72">
      <w:pPr>
        <w:pStyle w:val="ListParagraph"/>
        <w:spacing w:line="360" w:lineRule="auto"/>
        <w:ind w:left="360"/>
        <w:rPr>
          <w:rFonts w:ascii="Century Gothic" w:hAnsi="Century Gothic"/>
        </w:rPr>
      </w:pPr>
    </w:p>
    <w:p w:rsidR="00475F72" w:rsidRDefault="00475F72" w:rsidP="00475F72">
      <w:pPr>
        <w:pStyle w:val="ListParagraph"/>
        <w:spacing w:line="360" w:lineRule="auto"/>
        <w:ind w:left="360"/>
        <w:rPr>
          <w:rFonts w:ascii="Century Gothic" w:hAnsi="Century Gothic"/>
        </w:rPr>
      </w:pPr>
    </w:p>
    <w:p w:rsidR="00475F72" w:rsidRDefault="00475F72" w:rsidP="00475F72">
      <w:pPr>
        <w:pStyle w:val="ListParagraph"/>
        <w:spacing w:line="360" w:lineRule="auto"/>
        <w:ind w:left="360"/>
        <w:rPr>
          <w:rFonts w:ascii="Century Gothic" w:hAnsi="Century Gothic"/>
        </w:rPr>
      </w:pPr>
    </w:p>
    <w:p w:rsidR="00475F72" w:rsidRDefault="00475F72" w:rsidP="00475F72">
      <w:pPr>
        <w:pStyle w:val="ListParagraph"/>
        <w:spacing w:line="360" w:lineRule="auto"/>
        <w:ind w:left="360"/>
        <w:rPr>
          <w:rFonts w:ascii="Century Gothic" w:hAnsi="Century Gothic"/>
        </w:rPr>
      </w:pPr>
    </w:p>
    <w:p w:rsidR="00523A44" w:rsidRDefault="00523A44" w:rsidP="00475F72">
      <w:pPr>
        <w:pStyle w:val="ListParagraph"/>
        <w:spacing w:line="360" w:lineRule="auto"/>
        <w:ind w:left="360"/>
        <w:rPr>
          <w:rFonts w:ascii="Century Gothic" w:hAnsi="Century Gothic"/>
        </w:rPr>
      </w:pPr>
    </w:p>
    <w:p w:rsidR="00B70856" w:rsidRPr="008E4DFE" w:rsidRDefault="00B70856" w:rsidP="008E4DFE">
      <w:pPr>
        <w:pStyle w:val="ListParagraph"/>
        <w:numPr>
          <w:ilvl w:val="0"/>
          <w:numId w:val="33"/>
        </w:numPr>
        <w:spacing w:line="360" w:lineRule="auto"/>
        <w:ind w:left="1077" w:hanging="357"/>
        <w:rPr>
          <w:rFonts w:ascii="Century Gothic" w:hAnsi="Century Gothic"/>
        </w:rPr>
      </w:pPr>
      <w:r w:rsidRPr="008E4DFE">
        <w:rPr>
          <w:rFonts w:ascii="Century Gothic" w:hAnsi="Century Gothic"/>
        </w:rPr>
        <w:t>Buy a first aid kit for your home and your car and learn first aid – download a first aid app</w:t>
      </w:r>
      <w:r w:rsidR="00675F36">
        <w:rPr>
          <w:rFonts w:ascii="Century Gothic" w:hAnsi="Century Gothic"/>
        </w:rPr>
        <w:t xml:space="preserve"> for your Smart Phone</w:t>
      </w:r>
      <w:r w:rsidR="001F3C5D">
        <w:rPr>
          <w:rFonts w:ascii="Century Gothic" w:hAnsi="Century Gothic"/>
        </w:rPr>
        <w:t>.</w:t>
      </w:r>
    </w:p>
    <w:p w:rsidR="00B70856" w:rsidRPr="008E4DFE" w:rsidRDefault="00B70856" w:rsidP="008E4DFE">
      <w:pPr>
        <w:pStyle w:val="ListParagraph"/>
        <w:numPr>
          <w:ilvl w:val="0"/>
          <w:numId w:val="33"/>
        </w:numPr>
        <w:spacing w:line="360" w:lineRule="auto"/>
        <w:ind w:left="1077" w:hanging="357"/>
        <w:rPr>
          <w:rFonts w:ascii="Century Gothic" w:hAnsi="Century Gothic"/>
        </w:rPr>
      </w:pPr>
      <w:r w:rsidRPr="008E4DFE">
        <w:rPr>
          <w:rFonts w:ascii="Century Gothic" w:hAnsi="Century Gothic"/>
        </w:rPr>
        <w:t>Find out how to turn off home gas,</w:t>
      </w:r>
      <w:r w:rsidR="001F3C5D">
        <w:rPr>
          <w:rFonts w:ascii="Century Gothic" w:hAnsi="Century Gothic"/>
        </w:rPr>
        <w:t xml:space="preserve"> electricity and water supplies.</w:t>
      </w:r>
    </w:p>
    <w:p w:rsidR="00B70856" w:rsidRPr="008E4DFE" w:rsidRDefault="00B70856" w:rsidP="008E4DFE">
      <w:pPr>
        <w:pStyle w:val="ListParagraph"/>
        <w:numPr>
          <w:ilvl w:val="0"/>
          <w:numId w:val="33"/>
        </w:numPr>
        <w:spacing w:line="360" w:lineRule="auto"/>
        <w:ind w:left="1077" w:hanging="357"/>
        <w:rPr>
          <w:rFonts w:ascii="Century Gothic" w:hAnsi="Century Gothic"/>
        </w:rPr>
      </w:pPr>
      <w:r w:rsidRPr="008E4DFE">
        <w:rPr>
          <w:rFonts w:ascii="Century Gothic" w:hAnsi="Century Gothic"/>
        </w:rPr>
        <w:t>Fit smoke alarms on each floor of your house, test the batteries regularly and change them every year</w:t>
      </w:r>
      <w:r w:rsidR="001F3C5D">
        <w:rPr>
          <w:rFonts w:ascii="Century Gothic" w:hAnsi="Century Gothic"/>
        </w:rPr>
        <w:t>.</w:t>
      </w:r>
      <w:r w:rsidR="00EB71F8">
        <w:rPr>
          <w:rFonts w:ascii="Century Gothic" w:hAnsi="Century Gothic"/>
        </w:rPr>
        <w:t xml:space="preserve"> </w:t>
      </w:r>
    </w:p>
    <w:p w:rsidR="00B70856" w:rsidRPr="008E4DFE" w:rsidRDefault="00B70856" w:rsidP="008E4DFE">
      <w:pPr>
        <w:pStyle w:val="ListParagraph"/>
        <w:numPr>
          <w:ilvl w:val="0"/>
          <w:numId w:val="33"/>
        </w:numPr>
        <w:spacing w:line="360" w:lineRule="auto"/>
        <w:ind w:left="1077" w:hanging="357"/>
        <w:rPr>
          <w:rFonts w:ascii="Century Gothic" w:hAnsi="Century Gothic"/>
        </w:rPr>
      </w:pPr>
      <w:r w:rsidRPr="008E4DFE">
        <w:rPr>
          <w:rFonts w:ascii="Century Gothic" w:hAnsi="Century Gothic"/>
        </w:rPr>
        <w:t>Ensure you have sufficient house and contents insurance and find out if it covers temporary accommodation</w:t>
      </w:r>
      <w:r w:rsidR="001F3C5D">
        <w:rPr>
          <w:rFonts w:ascii="Century Gothic" w:hAnsi="Century Gothic"/>
        </w:rPr>
        <w:t>.</w:t>
      </w:r>
    </w:p>
    <w:p w:rsidR="00B70856" w:rsidRPr="008E4DFE" w:rsidRDefault="00B70856" w:rsidP="008E4DFE">
      <w:pPr>
        <w:pStyle w:val="ListParagraph"/>
        <w:numPr>
          <w:ilvl w:val="0"/>
          <w:numId w:val="33"/>
        </w:numPr>
        <w:spacing w:line="360" w:lineRule="auto"/>
        <w:ind w:left="1077" w:hanging="357"/>
        <w:rPr>
          <w:rFonts w:ascii="Century Gothic" w:hAnsi="Century Gothic"/>
        </w:rPr>
      </w:pPr>
      <w:r w:rsidRPr="008E4DFE">
        <w:rPr>
          <w:rFonts w:ascii="Century Gothic" w:hAnsi="Century Gothic"/>
        </w:rPr>
        <w:t>If you work, look into the emergency procedures at your workplace</w:t>
      </w:r>
      <w:r w:rsidR="001F3C5D">
        <w:rPr>
          <w:rFonts w:ascii="Century Gothic" w:hAnsi="Century Gothic"/>
        </w:rPr>
        <w:t xml:space="preserve"> and whether you could work from home in severe weather.</w:t>
      </w:r>
    </w:p>
    <w:p w:rsidR="00B70856" w:rsidRPr="008E4DFE" w:rsidRDefault="00B70856" w:rsidP="008E4DFE">
      <w:pPr>
        <w:pStyle w:val="ListParagraph"/>
        <w:numPr>
          <w:ilvl w:val="0"/>
          <w:numId w:val="33"/>
        </w:numPr>
        <w:spacing w:line="360" w:lineRule="auto"/>
        <w:ind w:left="1077" w:hanging="357"/>
        <w:rPr>
          <w:rFonts w:ascii="Century Gothic" w:hAnsi="Century Gothic"/>
        </w:rPr>
      </w:pPr>
      <w:r w:rsidRPr="008E4DFE">
        <w:rPr>
          <w:rFonts w:ascii="Century Gothic" w:hAnsi="Century Gothic"/>
        </w:rPr>
        <w:t>Make sure your exits are kept clear</w:t>
      </w:r>
      <w:r w:rsidR="001F3C5D">
        <w:rPr>
          <w:rFonts w:ascii="Century Gothic" w:hAnsi="Century Gothic"/>
        </w:rPr>
        <w:t xml:space="preserve"> as they are your fire escapes.</w:t>
      </w:r>
    </w:p>
    <w:p w:rsidR="006A097F" w:rsidRDefault="001F3C5D" w:rsidP="001F3C5D">
      <w:pPr>
        <w:spacing w:line="360" w:lineRule="auto"/>
        <w:rPr>
          <w:rFonts w:ascii="Century Gothic" w:hAnsi="Century Gothic"/>
          <w:b/>
          <w:caps/>
          <w:sz w:val="22"/>
          <w:szCs w:val="22"/>
        </w:rPr>
      </w:pPr>
      <w:r w:rsidRPr="001F3C5D">
        <w:rPr>
          <w:rFonts w:ascii="Century Gothic" w:hAnsi="Century Gothic"/>
          <w:sz w:val="22"/>
          <w:szCs w:val="22"/>
        </w:rPr>
        <w:t xml:space="preserve">In many situations it is safer for you to </w:t>
      </w:r>
      <w:r w:rsidRPr="00B20010">
        <w:rPr>
          <w:rFonts w:ascii="Century Gothic" w:hAnsi="Century Gothic"/>
          <w:b/>
          <w:caps/>
          <w:sz w:val="22"/>
          <w:szCs w:val="22"/>
        </w:rPr>
        <w:t>Go in, Stay in, Tune in</w:t>
      </w:r>
    </w:p>
    <w:p w:rsidR="006A097F" w:rsidRPr="00B20010" w:rsidRDefault="006A097F" w:rsidP="006A097F">
      <w:pPr>
        <w:rPr>
          <w:rFonts w:ascii="Century Gothic" w:hAnsi="Century Gothic"/>
          <w:b/>
          <w:caps/>
          <w:sz w:val="22"/>
          <w:szCs w:val="22"/>
        </w:rPr>
      </w:pPr>
    </w:p>
    <w:p w:rsidR="001F3C5D" w:rsidRPr="001F3C5D" w:rsidRDefault="001F3C5D" w:rsidP="00FC6D51">
      <w:pPr>
        <w:pStyle w:val="ListParagraph"/>
        <w:numPr>
          <w:ilvl w:val="0"/>
          <w:numId w:val="35"/>
        </w:numPr>
        <w:spacing w:line="360" w:lineRule="auto"/>
        <w:rPr>
          <w:rFonts w:ascii="Century Gothic" w:hAnsi="Century Gothic"/>
        </w:rPr>
      </w:pPr>
      <w:r w:rsidRPr="001F3C5D">
        <w:rPr>
          <w:rFonts w:ascii="Century Gothic" w:hAnsi="Century Gothic"/>
        </w:rPr>
        <w:t>Bring family and pets inside</w:t>
      </w:r>
      <w:r w:rsidR="00AB5CDD">
        <w:rPr>
          <w:rFonts w:ascii="Century Gothic" w:hAnsi="Century Gothic"/>
        </w:rPr>
        <w:t xml:space="preserve"> and close doors and windows.</w:t>
      </w:r>
    </w:p>
    <w:p w:rsidR="001F3C5D" w:rsidRPr="00B20010" w:rsidRDefault="001F3C5D" w:rsidP="00FC6D51">
      <w:pPr>
        <w:pStyle w:val="ListParagraph"/>
        <w:numPr>
          <w:ilvl w:val="0"/>
          <w:numId w:val="35"/>
        </w:numPr>
        <w:spacing w:line="360" w:lineRule="auto"/>
        <w:rPr>
          <w:rFonts w:ascii="Century Gothic" w:hAnsi="Century Gothic"/>
        </w:rPr>
      </w:pPr>
      <w:r w:rsidRPr="001F3C5D">
        <w:rPr>
          <w:rFonts w:ascii="Century Gothic" w:hAnsi="Century Gothic"/>
        </w:rPr>
        <w:t>Keep up to date with the news e.g. radio, TV, social media, internet, etc.</w:t>
      </w:r>
    </w:p>
    <w:p w:rsidR="00B70856" w:rsidRPr="001F3C5D" w:rsidRDefault="001F3C5D" w:rsidP="00FC6D51">
      <w:pPr>
        <w:pStyle w:val="ListParagraph"/>
        <w:numPr>
          <w:ilvl w:val="0"/>
          <w:numId w:val="35"/>
        </w:numPr>
        <w:spacing w:line="360" w:lineRule="auto"/>
        <w:rPr>
          <w:rFonts w:ascii="Century Gothic" w:hAnsi="Century Gothic"/>
        </w:rPr>
      </w:pPr>
      <w:r>
        <w:rPr>
          <w:rFonts w:ascii="Century Gothic" w:hAnsi="Century Gothic"/>
        </w:rPr>
        <w:t>M</w:t>
      </w:r>
      <w:r w:rsidR="00B70856" w:rsidRPr="001F3C5D">
        <w:rPr>
          <w:rFonts w:ascii="Century Gothic" w:hAnsi="Century Gothic"/>
        </w:rPr>
        <w:t>ake sure 999 has been called if people are injured or if there is a threat to life</w:t>
      </w:r>
      <w:r>
        <w:rPr>
          <w:rFonts w:ascii="Century Gothic" w:hAnsi="Century Gothic"/>
        </w:rPr>
        <w:t>.</w:t>
      </w:r>
    </w:p>
    <w:p w:rsidR="00B70856" w:rsidRPr="001F3C5D" w:rsidRDefault="001F3C5D" w:rsidP="00FC6D51">
      <w:pPr>
        <w:pStyle w:val="ListParagraph"/>
        <w:numPr>
          <w:ilvl w:val="0"/>
          <w:numId w:val="35"/>
        </w:numPr>
        <w:spacing w:line="360" w:lineRule="auto"/>
        <w:rPr>
          <w:rFonts w:ascii="Century Gothic" w:hAnsi="Century Gothic"/>
        </w:rPr>
      </w:pPr>
      <w:r>
        <w:rPr>
          <w:rFonts w:ascii="Century Gothic" w:hAnsi="Century Gothic"/>
        </w:rPr>
        <w:t>D</w:t>
      </w:r>
      <w:r w:rsidR="00B70856" w:rsidRPr="001F3C5D">
        <w:rPr>
          <w:rFonts w:ascii="Century Gothic" w:hAnsi="Century Gothic"/>
        </w:rPr>
        <w:t xml:space="preserve">on’t put yourself or others in danger </w:t>
      </w:r>
      <w:r>
        <w:rPr>
          <w:rFonts w:ascii="Century Gothic" w:hAnsi="Century Gothic"/>
        </w:rPr>
        <w:t>– call the emergency services.</w:t>
      </w:r>
    </w:p>
    <w:p w:rsidR="00B70856" w:rsidRPr="001F3C5D" w:rsidRDefault="001F3C5D" w:rsidP="00FC6D51">
      <w:pPr>
        <w:pStyle w:val="ListParagraph"/>
        <w:numPr>
          <w:ilvl w:val="0"/>
          <w:numId w:val="35"/>
        </w:numPr>
        <w:spacing w:line="360" w:lineRule="auto"/>
        <w:rPr>
          <w:rFonts w:ascii="Century Gothic" w:hAnsi="Century Gothic"/>
        </w:rPr>
      </w:pPr>
      <w:r>
        <w:rPr>
          <w:rFonts w:ascii="Century Gothic" w:hAnsi="Century Gothic"/>
        </w:rPr>
        <w:t>F</w:t>
      </w:r>
      <w:r w:rsidR="00B70856" w:rsidRPr="001F3C5D">
        <w:rPr>
          <w:rFonts w:ascii="Century Gothic" w:hAnsi="Century Gothic"/>
        </w:rPr>
        <w:t>ollow the advice of the emergency services and other officials</w:t>
      </w:r>
      <w:r>
        <w:rPr>
          <w:rFonts w:ascii="Century Gothic" w:hAnsi="Century Gothic"/>
        </w:rPr>
        <w:t>.</w:t>
      </w:r>
    </w:p>
    <w:p w:rsidR="00B20010" w:rsidRPr="00FC6D51" w:rsidRDefault="001F3C5D" w:rsidP="00FC6D51">
      <w:pPr>
        <w:pStyle w:val="ListParagraph"/>
        <w:numPr>
          <w:ilvl w:val="0"/>
          <w:numId w:val="35"/>
        </w:numPr>
        <w:spacing w:line="360" w:lineRule="auto"/>
        <w:rPr>
          <w:rFonts w:ascii="Century Gothic" w:hAnsi="Century Gothic"/>
        </w:rPr>
      </w:pPr>
      <w:r>
        <w:rPr>
          <w:rFonts w:ascii="Century Gothic" w:hAnsi="Century Gothic"/>
        </w:rPr>
        <w:t>T</w:t>
      </w:r>
      <w:r w:rsidR="00B70856" w:rsidRPr="001F3C5D">
        <w:rPr>
          <w:rFonts w:ascii="Century Gothic" w:hAnsi="Century Gothic"/>
        </w:rPr>
        <w:t>ry to remain calm - think before acting and try to reassure others</w:t>
      </w:r>
      <w:r>
        <w:rPr>
          <w:rFonts w:ascii="Century Gothic" w:hAnsi="Century Gothic"/>
        </w:rPr>
        <w:t>.</w:t>
      </w:r>
    </w:p>
    <w:p w:rsidR="00B70856" w:rsidRDefault="001F3C5D" w:rsidP="00FC6D51">
      <w:pPr>
        <w:pStyle w:val="ListParagraph"/>
        <w:numPr>
          <w:ilvl w:val="0"/>
          <w:numId w:val="35"/>
        </w:numPr>
        <w:spacing w:line="360" w:lineRule="auto"/>
        <w:rPr>
          <w:rFonts w:ascii="Century Gothic" w:hAnsi="Century Gothic"/>
        </w:rPr>
      </w:pPr>
      <w:r>
        <w:rPr>
          <w:rFonts w:ascii="Century Gothic" w:hAnsi="Century Gothic"/>
        </w:rPr>
        <w:t>C</w:t>
      </w:r>
      <w:r w:rsidR="00B70856" w:rsidRPr="001F3C5D">
        <w:rPr>
          <w:rFonts w:ascii="Century Gothic" w:hAnsi="Century Gothic"/>
        </w:rPr>
        <w:t>heck on neighbours and vulnerable people in your community where it is safe to do so</w:t>
      </w:r>
      <w:r>
        <w:rPr>
          <w:rFonts w:ascii="Century Gothic" w:hAnsi="Century Gothic"/>
        </w:rPr>
        <w:t>.</w:t>
      </w:r>
    </w:p>
    <w:p w:rsidR="0021260E" w:rsidRPr="00523A44" w:rsidRDefault="002C22A6" w:rsidP="00523A44">
      <w:pPr>
        <w:pStyle w:val="ListParagraph"/>
        <w:numPr>
          <w:ilvl w:val="0"/>
          <w:numId w:val="35"/>
        </w:numPr>
        <w:spacing w:line="360" w:lineRule="auto"/>
        <w:rPr>
          <w:rFonts w:ascii="Century Gothic" w:hAnsi="Century Gothic"/>
        </w:rPr>
      </w:pPr>
      <w:r>
        <w:rPr>
          <w:rFonts w:ascii="Century Gothic" w:hAnsi="Century Gothic"/>
        </w:rPr>
        <w:lastRenderedPageBreak/>
        <w:t>Check if your village, p</w:t>
      </w:r>
      <w:r w:rsidR="00523A44">
        <w:rPr>
          <w:rFonts w:ascii="Century Gothic" w:hAnsi="Century Gothic"/>
        </w:rPr>
        <w:t xml:space="preserve">arish or local area has a </w:t>
      </w:r>
      <w:hyperlink r:id="rId14" w:history="1">
        <w:r w:rsidR="00523A44" w:rsidRPr="0021627D">
          <w:rPr>
            <w:rStyle w:val="Hyperlink"/>
            <w:rFonts w:ascii="Century Gothic" w:hAnsi="Century Gothic"/>
          </w:rPr>
          <w:t>Community Emergency Plan</w:t>
        </w:r>
      </w:hyperlink>
      <w:r w:rsidR="00523A44">
        <w:rPr>
          <w:rFonts w:ascii="Century Gothic" w:hAnsi="Century Gothic"/>
        </w:rPr>
        <w:t>. If not you may wish to get together with neighbours and consider creating one.</w:t>
      </w:r>
    </w:p>
    <w:p w:rsidR="00B70856" w:rsidRPr="002207A4" w:rsidRDefault="00DC59DB" w:rsidP="00B70856">
      <w:pPr>
        <w:jc w:val="both"/>
        <w:rPr>
          <w:rFonts w:ascii="Century Gothic" w:hAnsi="Century Gothic"/>
          <w:b/>
          <w:sz w:val="22"/>
          <w:szCs w:val="22"/>
        </w:rPr>
      </w:pPr>
      <w:r w:rsidRPr="002207A4">
        <w:rPr>
          <w:rFonts w:ascii="Century Gothic" w:hAnsi="Century Gothic"/>
          <w:b/>
          <w:sz w:val="22"/>
          <w:szCs w:val="22"/>
        </w:rPr>
        <w:t>Evacuation</w:t>
      </w:r>
    </w:p>
    <w:p w:rsidR="00DC59DB" w:rsidRPr="002207A4" w:rsidRDefault="00DC59DB" w:rsidP="00B70856">
      <w:pPr>
        <w:jc w:val="both"/>
        <w:rPr>
          <w:rFonts w:ascii="Century Gothic" w:hAnsi="Century Gothic"/>
          <w:sz w:val="22"/>
          <w:szCs w:val="22"/>
        </w:rPr>
      </w:pPr>
    </w:p>
    <w:p w:rsidR="00DC59DB" w:rsidRPr="0021627D" w:rsidRDefault="00DC59DB" w:rsidP="0021627D">
      <w:pPr>
        <w:jc w:val="both"/>
        <w:rPr>
          <w:rFonts w:ascii="Century Gothic" w:hAnsi="Century Gothic"/>
          <w:sz w:val="22"/>
          <w:szCs w:val="22"/>
        </w:rPr>
      </w:pPr>
      <w:r w:rsidRPr="002207A4">
        <w:rPr>
          <w:rFonts w:ascii="Century Gothic" w:hAnsi="Century Gothic"/>
          <w:sz w:val="22"/>
          <w:szCs w:val="22"/>
        </w:rPr>
        <w:t>If there is a local incident, the emergency</w:t>
      </w:r>
      <w:r w:rsidR="00B70856" w:rsidRPr="002207A4">
        <w:rPr>
          <w:rFonts w:ascii="Century Gothic" w:hAnsi="Century Gothic"/>
          <w:sz w:val="22"/>
          <w:szCs w:val="22"/>
        </w:rPr>
        <w:t xml:space="preserve"> services may advise you to evacuate your home or place of work for your own safety using door to door knocking or a loud hailer system. If this happens, </w:t>
      </w:r>
      <w:r w:rsidRPr="002207A4">
        <w:rPr>
          <w:rFonts w:ascii="Century Gothic" w:hAnsi="Century Gothic"/>
          <w:sz w:val="22"/>
          <w:szCs w:val="22"/>
        </w:rPr>
        <w:t xml:space="preserve">you are advised to </w:t>
      </w:r>
      <w:r w:rsidR="00B70856" w:rsidRPr="002207A4">
        <w:rPr>
          <w:rFonts w:ascii="Century Gothic" w:hAnsi="Century Gothic"/>
          <w:sz w:val="22"/>
          <w:szCs w:val="22"/>
        </w:rPr>
        <w:t>leave as quickly and calmly as possible</w:t>
      </w:r>
      <w:r w:rsidRPr="002207A4">
        <w:rPr>
          <w:rFonts w:ascii="Century Gothic" w:hAnsi="Century Gothic"/>
          <w:sz w:val="22"/>
          <w:szCs w:val="22"/>
        </w:rPr>
        <w:t xml:space="preserve"> for your own safety</w:t>
      </w:r>
      <w:r w:rsidR="00B70856" w:rsidRPr="002207A4">
        <w:rPr>
          <w:rFonts w:ascii="Century Gothic" w:hAnsi="Century Gothic"/>
          <w:sz w:val="22"/>
          <w:szCs w:val="22"/>
        </w:rPr>
        <w:t xml:space="preserve">. If you are unable to evacuate, </w:t>
      </w:r>
      <w:r w:rsidRPr="002207A4">
        <w:rPr>
          <w:rFonts w:ascii="Century Gothic" w:hAnsi="Century Gothic"/>
          <w:sz w:val="22"/>
          <w:szCs w:val="22"/>
        </w:rPr>
        <w:t xml:space="preserve">please </w:t>
      </w:r>
      <w:r w:rsidR="00B70856" w:rsidRPr="002207A4">
        <w:rPr>
          <w:rFonts w:ascii="Century Gothic" w:hAnsi="Century Gothic"/>
          <w:sz w:val="22"/>
          <w:szCs w:val="22"/>
        </w:rPr>
        <w:t xml:space="preserve">make yourself known to the authorities. </w:t>
      </w:r>
      <w:r w:rsidRPr="0021627D">
        <w:rPr>
          <w:rFonts w:ascii="Century Gothic" w:hAnsi="Century Gothic"/>
          <w:b/>
          <w:sz w:val="22"/>
          <w:szCs w:val="22"/>
        </w:rPr>
        <w:t>If you have less able neighbours please consider assisting them if it is safe to do so.</w:t>
      </w:r>
    </w:p>
    <w:p w:rsidR="00DC59DB" w:rsidRPr="002207A4" w:rsidRDefault="00DC59DB" w:rsidP="00B70856">
      <w:pPr>
        <w:jc w:val="both"/>
        <w:rPr>
          <w:rFonts w:ascii="Century Gothic" w:hAnsi="Century Gothic"/>
          <w:sz w:val="22"/>
          <w:szCs w:val="22"/>
        </w:rPr>
      </w:pPr>
    </w:p>
    <w:p w:rsidR="00B70856" w:rsidRDefault="00B70856" w:rsidP="00B70856">
      <w:pPr>
        <w:rPr>
          <w:rFonts w:ascii="Century Gothic" w:hAnsi="Century Gothic"/>
          <w:sz w:val="22"/>
          <w:szCs w:val="22"/>
        </w:rPr>
      </w:pPr>
      <w:r w:rsidRPr="002207A4">
        <w:rPr>
          <w:rFonts w:ascii="Century Gothic" w:hAnsi="Century Gothic"/>
          <w:sz w:val="22"/>
          <w:szCs w:val="22"/>
        </w:rPr>
        <w:t>You may be given an evacuation card which will also give you specific advice about where you should go</w:t>
      </w:r>
      <w:r w:rsidR="00DC59DB" w:rsidRPr="002207A4">
        <w:rPr>
          <w:rFonts w:ascii="Century Gothic" w:hAnsi="Century Gothic"/>
          <w:sz w:val="22"/>
          <w:szCs w:val="22"/>
        </w:rPr>
        <w:t xml:space="preserve"> as a safe place and for more information</w:t>
      </w:r>
      <w:r w:rsidRPr="002207A4">
        <w:rPr>
          <w:rFonts w:ascii="Century Gothic" w:hAnsi="Century Gothic"/>
          <w:sz w:val="22"/>
          <w:szCs w:val="22"/>
        </w:rPr>
        <w:t xml:space="preserve">. </w:t>
      </w:r>
      <w:r w:rsidR="00DC59DB" w:rsidRPr="002207A4">
        <w:rPr>
          <w:rFonts w:ascii="Century Gothic" w:hAnsi="Century Gothic"/>
          <w:sz w:val="22"/>
          <w:szCs w:val="22"/>
        </w:rPr>
        <w:t>This designated place is called a Rest Centre. Pets can be taken to rest centres – you will be advised what to do with them on arrival.</w:t>
      </w:r>
    </w:p>
    <w:p w:rsidR="0081570A" w:rsidRDefault="0081570A" w:rsidP="00B70856">
      <w:pPr>
        <w:rPr>
          <w:rFonts w:ascii="Century Gothic" w:hAnsi="Century Gothic"/>
          <w:sz w:val="22"/>
          <w:szCs w:val="22"/>
        </w:rPr>
      </w:pPr>
    </w:p>
    <w:p w:rsidR="002207A4" w:rsidRDefault="00A72130" w:rsidP="00B70856">
      <w:pPr>
        <w:rPr>
          <w:rFonts w:ascii="Century Gothic" w:hAnsi="Century Gothic"/>
          <w:sz w:val="22"/>
          <w:szCs w:val="22"/>
        </w:rPr>
      </w:pPr>
      <w:r w:rsidRPr="00A72130">
        <w:rPr>
          <w:rFonts w:ascii="Century Gothic" w:hAnsi="Century Gothic"/>
          <w:noProof/>
          <w:sz w:val="22"/>
          <w:szCs w:val="22"/>
          <w:lang w:val="en-US" w:eastAsia="zh-TW"/>
        </w:rPr>
        <w:pict>
          <v:shape id="_x0000_s1139" type="#_x0000_t202" style="position:absolute;margin-left:20.25pt;margin-top:-.05pt;width:452.25pt;height:198.75pt;z-index:251664896;mso-width-relative:margin;mso-height-relative:margin" fillcolor="#00555e" strokecolor="#00555e">
            <v:fill opacity=".25"/>
            <v:textbox>
              <w:txbxContent>
                <w:p w:rsidR="006652BB" w:rsidRPr="00E7651B" w:rsidRDefault="006652BB" w:rsidP="002207A4">
                  <w:pPr>
                    <w:rPr>
                      <w:rFonts w:ascii="Century Gothic" w:hAnsi="Century Gothic"/>
                      <w:b/>
                      <w:color w:val="000000" w:themeColor="text1"/>
                      <w:sz w:val="22"/>
                      <w:szCs w:val="22"/>
                    </w:rPr>
                  </w:pPr>
                  <w:r w:rsidRPr="00E7651B">
                    <w:rPr>
                      <w:rFonts w:ascii="Century Gothic" w:hAnsi="Century Gothic"/>
                      <w:b/>
                      <w:color w:val="000000" w:themeColor="text1"/>
                      <w:sz w:val="22"/>
                      <w:szCs w:val="22"/>
                    </w:rPr>
                    <w:t>Preparing for evacuation</w:t>
                  </w:r>
                </w:p>
                <w:p w:rsidR="006652BB" w:rsidRPr="00E7651B" w:rsidRDefault="006652BB" w:rsidP="002207A4">
                  <w:pPr>
                    <w:rPr>
                      <w:rFonts w:ascii="Century Gothic" w:hAnsi="Century Gothic"/>
                      <w:color w:val="000000" w:themeColor="text1"/>
                      <w:sz w:val="22"/>
                      <w:szCs w:val="22"/>
                    </w:rPr>
                  </w:pPr>
                  <w:r w:rsidRPr="00E7651B">
                    <w:rPr>
                      <w:rFonts w:ascii="Century Gothic" w:hAnsi="Century Gothic"/>
                      <w:color w:val="000000" w:themeColor="text1"/>
                      <w:sz w:val="22"/>
                      <w:szCs w:val="22"/>
                    </w:rPr>
                    <w:t>Only if you have time and it is safe to do so:</w:t>
                  </w:r>
                </w:p>
                <w:p w:rsidR="006652BB" w:rsidRPr="00E7651B" w:rsidRDefault="006652BB" w:rsidP="002207A4">
                  <w:pPr>
                    <w:pStyle w:val="ListParagraph"/>
                    <w:numPr>
                      <w:ilvl w:val="0"/>
                      <w:numId w:val="37"/>
                    </w:numPr>
                    <w:rPr>
                      <w:rFonts w:ascii="Century Gothic" w:hAnsi="Century Gothic"/>
                      <w:color w:val="000000" w:themeColor="text1"/>
                    </w:rPr>
                  </w:pPr>
                  <w:r w:rsidRPr="00E7651B">
                    <w:rPr>
                      <w:rFonts w:ascii="Century Gothic" w:hAnsi="Century Gothic"/>
                      <w:color w:val="000000" w:themeColor="text1"/>
                    </w:rPr>
                    <w:t>Turn off/isolate electricity, gas and water supplies, unplug appliances and lock all doors and windows</w:t>
                  </w:r>
                </w:p>
                <w:p w:rsidR="006652BB" w:rsidRPr="00E7651B" w:rsidRDefault="006652BB" w:rsidP="002207A4">
                  <w:pPr>
                    <w:pStyle w:val="ListParagraph"/>
                    <w:numPr>
                      <w:ilvl w:val="0"/>
                      <w:numId w:val="37"/>
                    </w:numPr>
                    <w:rPr>
                      <w:rFonts w:ascii="Century Gothic" w:hAnsi="Century Gothic"/>
                      <w:color w:val="000000" w:themeColor="text1"/>
                    </w:rPr>
                  </w:pPr>
                  <w:r w:rsidRPr="00E7651B">
                    <w:rPr>
                      <w:rFonts w:ascii="Century Gothic" w:hAnsi="Century Gothic"/>
                      <w:color w:val="000000" w:themeColor="text1"/>
                    </w:rPr>
                    <w:t>Take your grab bag</w:t>
                  </w:r>
                </w:p>
                <w:p w:rsidR="006652BB" w:rsidRPr="00E7651B" w:rsidRDefault="006652BB" w:rsidP="002207A4">
                  <w:pPr>
                    <w:pStyle w:val="ListParagraph"/>
                    <w:numPr>
                      <w:ilvl w:val="0"/>
                      <w:numId w:val="37"/>
                    </w:numPr>
                    <w:rPr>
                      <w:rFonts w:ascii="Century Gothic" w:hAnsi="Century Gothic"/>
                      <w:color w:val="000000" w:themeColor="text1"/>
                    </w:rPr>
                  </w:pPr>
                  <w:r w:rsidRPr="00E7651B">
                    <w:rPr>
                      <w:rFonts w:ascii="Century Gothic" w:hAnsi="Century Gothic"/>
                      <w:color w:val="000000" w:themeColor="text1"/>
                    </w:rPr>
                    <w:t xml:space="preserve">If you leave by car, make sure you check road closures online or the radio </w:t>
                  </w:r>
                </w:p>
                <w:p w:rsidR="006652BB" w:rsidRPr="00E7651B" w:rsidRDefault="006652BB" w:rsidP="002207A4">
                  <w:pPr>
                    <w:pStyle w:val="ListParagraph"/>
                    <w:numPr>
                      <w:ilvl w:val="0"/>
                      <w:numId w:val="37"/>
                    </w:numPr>
                    <w:rPr>
                      <w:rFonts w:ascii="Century Gothic" w:hAnsi="Century Gothic"/>
                      <w:color w:val="000000" w:themeColor="text1"/>
                    </w:rPr>
                  </w:pPr>
                  <w:r w:rsidRPr="00E7651B">
                    <w:rPr>
                      <w:rFonts w:ascii="Century Gothic" w:hAnsi="Century Gothic"/>
                      <w:color w:val="000000" w:themeColor="text1"/>
                    </w:rPr>
                    <w:t>Take your pets (with suitable carriers or leads)</w:t>
                  </w:r>
                </w:p>
                <w:p w:rsidR="006652BB" w:rsidRDefault="006652BB" w:rsidP="00E7651B">
                  <w:pPr>
                    <w:pStyle w:val="ListParagraph"/>
                    <w:numPr>
                      <w:ilvl w:val="0"/>
                      <w:numId w:val="37"/>
                    </w:numPr>
                    <w:rPr>
                      <w:rFonts w:ascii="Century Gothic" w:hAnsi="Century Gothic"/>
                      <w:color w:val="000000" w:themeColor="text1"/>
                    </w:rPr>
                  </w:pPr>
                  <w:r w:rsidRPr="00E7651B">
                    <w:rPr>
                      <w:rFonts w:ascii="Century Gothic" w:hAnsi="Century Gothic"/>
                      <w:color w:val="000000" w:themeColor="text1"/>
                    </w:rPr>
                    <w:t>Tune in to local radio for emergency advice and instructions (social media)</w:t>
                  </w:r>
                </w:p>
                <w:p w:rsidR="006652BB" w:rsidRPr="00E7651B" w:rsidRDefault="006652BB" w:rsidP="00E7651B">
                  <w:pPr>
                    <w:pStyle w:val="ListParagraph"/>
                    <w:numPr>
                      <w:ilvl w:val="0"/>
                      <w:numId w:val="37"/>
                    </w:numPr>
                    <w:rPr>
                      <w:rFonts w:ascii="Century Gothic" w:hAnsi="Century Gothic"/>
                      <w:color w:val="000000" w:themeColor="text1"/>
                    </w:rPr>
                  </w:pPr>
                  <w:r w:rsidRPr="00E7651B">
                    <w:rPr>
                      <w:rFonts w:ascii="Century Gothic" w:hAnsi="Century Gothic"/>
                      <w:color w:val="000000" w:themeColor="text1"/>
                    </w:rPr>
                    <w:t>If the evacuation is overnight and you choose not to stay at the Rest Centre, please inform the emergency services of where you have gone and how you can be contacted by calling 101, or by telling Rest Centre staff so they do not think you missing. A carer can do this for you if required but it is important everyone is accounted for to avoid unnecessary searches.</w:t>
                  </w:r>
                </w:p>
                <w:p w:rsidR="006652BB" w:rsidRDefault="006652BB"/>
              </w:txbxContent>
            </v:textbox>
          </v:shape>
        </w:pict>
      </w:r>
    </w:p>
    <w:p w:rsidR="002207A4" w:rsidRDefault="002207A4" w:rsidP="00B70856">
      <w:pPr>
        <w:rPr>
          <w:rFonts w:ascii="Century Gothic" w:hAnsi="Century Gothic"/>
          <w:sz w:val="22"/>
          <w:szCs w:val="22"/>
        </w:rPr>
      </w:pPr>
    </w:p>
    <w:p w:rsidR="002207A4" w:rsidRDefault="002207A4" w:rsidP="00B70856">
      <w:pPr>
        <w:rPr>
          <w:rFonts w:ascii="Century Gothic" w:hAnsi="Century Gothic"/>
          <w:sz w:val="22"/>
          <w:szCs w:val="22"/>
        </w:rPr>
      </w:pPr>
    </w:p>
    <w:p w:rsidR="002207A4" w:rsidRDefault="002207A4" w:rsidP="00B70856">
      <w:pPr>
        <w:rPr>
          <w:rFonts w:ascii="Century Gothic" w:hAnsi="Century Gothic"/>
          <w:sz w:val="22"/>
          <w:szCs w:val="22"/>
        </w:rPr>
      </w:pPr>
    </w:p>
    <w:p w:rsidR="002207A4" w:rsidRDefault="002207A4" w:rsidP="00B70856">
      <w:pPr>
        <w:rPr>
          <w:rFonts w:ascii="Century Gothic" w:hAnsi="Century Gothic"/>
          <w:sz w:val="22"/>
          <w:szCs w:val="22"/>
        </w:rPr>
      </w:pPr>
    </w:p>
    <w:p w:rsidR="002207A4" w:rsidRDefault="002207A4" w:rsidP="00B70856">
      <w:pPr>
        <w:rPr>
          <w:rFonts w:ascii="Century Gothic" w:hAnsi="Century Gothic"/>
          <w:sz w:val="22"/>
          <w:szCs w:val="22"/>
        </w:rPr>
      </w:pPr>
    </w:p>
    <w:p w:rsidR="002207A4" w:rsidRDefault="002207A4" w:rsidP="00B70856">
      <w:pPr>
        <w:rPr>
          <w:rFonts w:ascii="Century Gothic" w:hAnsi="Century Gothic"/>
          <w:sz w:val="22"/>
          <w:szCs w:val="22"/>
        </w:rPr>
      </w:pPr>
    </w:p>
    <w:p w:rsidR="002207A4" w:rsidRPr="002207A4" w:rsidRDefault="002207A4" w:rsidP="00B70856">
      <w:pPr>
        <w:rPr>
          <w:rFonts w:ascii="Century Gothic" w:hAnsi="Century Gothic"/>
          <w:sz w:val="22"/>
          <w:szCs w:val="22"/>
        </w:rPr>
      </w:pPr>
    </w:p>
    <w:p w:rsidR="00DC59DB" w:rsidRPr="002207A4" w:rsidRDefault="00DC59DB" w:rsidP="00B70856">
      <w:pPr>
        <w:rPr>
          <w:rFonts w:ascii="Century Gothic" w:hAnsi="Century Gothic"/>
          <w:sz w:val="22"/>
          <w:szCs w:val="22"/>
        </w:rPr>
      </w:pPr>
    </w:p>
    <w:p w:rsidR="002207A4" w:rsidRDefault="002207A4" w:rsidP="00B70856">
      <w:pPr>
        <w:jc w:val="both"/>
        <w:rPr>
          <w:rFonts w:ascii="Century Gothic" w:hAnsi="Century Gothic"/>
          <w:sz w:val="22"/>
          <w:szCs w:val="22"/>
        </w:rPr>
      </w:pPr>
    </w:p>
    <w:p w:rsidR="002207A4" w:rsidRDefault="002207A4" w:rsidP="00B70856">
      <w:pPr>
        <w:jc w:val="both"/>
        <w:rPr>
          <w:rFonts w:ascii="Century Gothic" w:hAnsi="Century Gothic"/>
          <w:sz w:val="22"/>
          <w:szCs w:val="22"/>
        </w:rPr>
      </w:pPr>
    </w:p>
    <w:p w:rsidR="002207A4" w:rsidRDefault="002207A4" w:rsidP="00B70856">
      <w:pPr>
        <w:jc w:val="both"/>
        <w:rPr>
          <w:rFonts w:ascii="Century Gothic" w:hAnsi="Century Gothic"/>
          <w:sz w:val="22"/>
          <w:szCs w:val="22"/>
        </w:rPr>
      </w:pPr>
    </w:p>
    <w:p w:rsidR="002207A4" w:rsidRDefault="002207A4" w:rsidP="00B70856">
      <w:pPr>
        <w:jc w:val="both"/>
        <w:rPr>
          <w:rFonts w:ascii="Century Gothic" w:hAnsi="Century Gothic"/>
          <w:sz w:val="22"/>
          <w:szCs w:val="22"/>
        </w:rPr>
      </w:pPr>
    </w:p>
    <w:p w:rsidR="002207A4" w:rsidRDefault="002207A4" w:rsidP="00B70856">
      <w:pPr>
        <w:jc w:val="both"/>
        <w:rPr>
          <w:rFonts w:ascii="Century Gothic" w:hAnsi="Century Gothic"/>
          <w:sz w:val="22"/>
          <w:szCs w:val="22"/>
        </w:rPr>
      </w:pPr>
    </w:p>
    <w:p w:rsidR="007F30DC" w:rsidRDefault="007F30DC" w:rsidP="00B70856">
      <w:pPr>
        <w:jc w:val="both"/>
        <w:rPr>
          <w:rFonts w:ascii="Century Gothic" w:hAnsi="Century Gothic"/>
          <w:b/>
          <w:sz w:val="22"/>
          <w:szCs w:val="22"/>
        </w:rPr>
      </w:pPr>
    </w:p>
    <w:p w:rsidR="0081570A" w:rsidRDefault="0081570A" w:rsidP="00B70856">
      <w:pPr>
        <w:jc w:val="both"/>
        <w:rPr>
          <w:rFonts w:ascii="Century Gothic" w:hAnsi="Century Gothic"/>
          <w:b/>
          <w:sz w:val="22"/>
          <w:szCs w:val="22"/>
        </w:rPr>
      </w:pPr>
    </w:p>
    <w:p w:rsidR="00B70856" w:rsidRPr="002207A4" w:rsidRDefault="002207A4" w:rsidP="00B70856">
      <w:pPr>
        <w:jc w:val="both"/>
        <w:rPr>
          <w:rFonts w:ascii="Century Gothic" w:hAnsi="Century Gothic"/>
          <w:b/>
          <w:sz w:val="22"/>
          <w:szCs w:val="22"/>
        </w:rPr>
      </w:pPr>
      <w:r w:rsidRPr="002207A4">
        <w:rPr>
          <w:rFonts w:ascii="Century Gothic" w:hAnsi="Century Gothic"/>
          <w:b/>
          <w:sz w:val="22"/>
          <w:szCs w:val="22"/>
        </w:rPr>
        <w:t>Rest Centres</w:t>
      </w:r>
    </w:p>
    <w:p w:rsidR="002207A4" w:rsidRPr="002207A4" w:rsidRDefault="002207A4" w:rsidP="00B70856">
      <w:pPr>
        <w:jc w:val="both"/>
        <w:rPr>
          <w:rFonts w:ascii="Century Gothic" w:hAnsi="Century Gothic"/>
          <w:sz w:val="22"/>
          <w:szCs w:val="22"/>
        </w:rPr>
      </w:pPr>
    </w:p>
    <w:p w:rsidR="00B70856" w:rsidRPr="002207A4" w:rsidRDefault="002207A4" w:rsidP="002207A4">
      <w:pPr>
        <w:jc w:val="both"/>
        <w:rPr>
          <w:rFonts w:ascii="Century Gothic" w:hAnsi="Century Gothic"/>
          <w:sz w:val="22"/>
          <w:szCs w:val="22"/>
        </w:rPr>
      </w:pPr>
      <w:r>
        <w:rPr>
          <w:rFonts w:ascii="Century Gothic" w:hAnsi="Century Gothic"/>
          <w:sz w:val="22"/>
          <w:szCs w:val="22"/>
        </w:rPr>
        <w:t>Your local District or Borough C</w:t>
      </w:r>
      <w:r w:rsidR="00B70856" w:rsidRPr="002207A4">
        <w:rPr>
          <w:rFonts w:ascii="Century Gothic" w:hAnsi="Century Gothic"/>
          <w:sz w:val="22"/>
          <w:szCs w:val="22"/>
        </w:rPr>
        <w:t>ouncil</w:t>
      </w:r>
      <w:r>
        <w:rPr>
          <w:rFonts w:ascii="Century Gothic" w:hAnsi="Century Gothic"/>
          <w:sz w:val="22"/>
          <w:szCs w:val="22"/>
        </w:rPr>
        <w:t>,</w:t>
      </w:r>
      <w:r w:rsidR="00B70856" w:rsidRPr="002207A4">
        <w:rPr>
          <w:rFonts w:ascii="Century Gothic" w:hAnsi="Century Gothic"/>
          <w:sz w:val="22"/>
          <w:szCs w:val="22"/>
        </w:rPr>
        <w:t xml:space="preserve"> supported by Surrey County Council and other partners will open a “rest centre” to provide basic accommodation and will be able to respond to any special needs you may have. The location of the rest centre is decided at the time of the incident and is usually a village hall, leisure centre or similar public building. </w:t>
      </w:r>
      <w:r>
        <w:rPr>
          <w:rFonts w:ascii="Century Gothic" w:hAnsi="Century Gothic"/>
          <w:sz w:val="22"/>
          <w:szCs w:val="22"/>
        </w:rPr>
        <w:t xml:space="preserve"> </w:t>
      </w:r>
      <w:r w:rsidR="00B70856" w:rsidRPr="002207A4">
        <w:rPr>
          <w:rFonts w:ascii="Century Gothic" w:hAnsi="Century Gothic"/>
          <w:sz w:val="22"/>
          <w:szCs w:val="22"/>
        </w:rPr>
        <w:t xml:space="preserve">Transport will be provided for you to get there if you have no transport of your own. </w:t>
      </w:r>
    </w:p>
    <w:p w:rsidR="002207A4" w:rsidRDefault="002207A4" w:rsidP="00B70856">
      <w:pPr>
        <w:jc w:val="both"/>
        <w:rPr>
          <w:rFonts w:ascii="Century Gothic" w:hAnsi="Century Gothic"/>
          <w:sz w:val="22"/>
          <w:szCs w:val="22"/>
        </w:rPr>
      </w:pPr>
    </w:p>
    <w:p w:rsidR="00B70856" w:rsidRDefault="00B70856" w:rsidP="00B70856">
      <w:pPr>
        <w:jc w:val="both"/>
        <w:rPr>
          <w:rFonts w:ascii="Century Gothic" w:hAnsi="Century Gothic"/>
          <w:sz w:val="22"/>
          <w:szCs w:val="22"/>
        </w:rPr>
      </w:pPr>
      <w:r w:rsidRPr="002207A4">
        <w:rPr>
          <w:rFonts w:ascii="Century Gothic" w:hAnsi="Century Gothic"/>
          <w:sz w:val="22"/>
          <w:szCs w:val="22"/>
        </w:rPr>
        <w:t>On arrival you will be asked to provide your details, such as your name and any special needs. This information may</w:t>
      </w:r>
      <w:r w:rsidR="002207A4">
        <w:rPr>
          <w:rFonts w:ascii="Century Gothic" w:hAnsi="Century Gothic"/>
          <w:sz w:val="22"/>
          <w:szCs w:val="22"/>
        </w:rPr>
        <w:t xml:space="preserve"> also</w:t>
      </w:r>
      <w:r w:rsidRPr="002207A4">
        <w:rPr>
          <w:rFonts w:ascii="Century Gothic" w:hAnsi="Century Gothic"/>
          <w:sz w:val="22"/>
          <w:szCs w:val="22"/>
        </w:rPr>
        <w:t xml:space="preserve"> be used to help identify you as safe to those friends and family that </w:t>
      </w:r>
      <w:r w:rsidR="007F30DC">
        <w:rPr>
          <w:rFonts w:ascii="Century Gothic" w:hAnsi="Century Gothic"/>
          <w:sz w:val="22"/>
          <w:szCs w:val="22"/>
        </w:rPr>
        <w:t>may be</w:t>
      </w:r>
      <w:r w:rsidRPr="002207A4">
        <w:rPr>
          <w:rFonts w:ascii="Century Gothic" w:hAnsi="Century Gothic"/>
          <w:sz w:val="22"/>
          <w:szCs w:val="22"/>
        </w:rPr>
        <w:t xml:space="preserve"> concerned about you during an incident</w:t>
      </w:r>
      <w:r w:rsidR="002207A4">
        <w:rPr>
          <w:rFonts w:ascii="Century Gothic" w:hAnsi="Century Gothic"/>
          <w:sz w:val="22"/>
          <w:szCs w:val="22"/>
        </w:rPr>
        <w:t>.</w:t>
      </w:r>
      <w:r w:rsidR="007F30DC">
        <w:rPr>
          <w:rFonts w:ascii="Century Gothic" w:hAnsi="Century Gothic"/>
          <w:sz w:val="22"/>
          <w:szCs w:val="22"/>
        </w:rPr>
        <w:t xml:space="preserve"> Mobile phone networks may become overloaded</w:t>
      </w:r>
      <w:r w:rsidR="006A097F">
        <w:rPr>
          <w:rFonts w:ascii="Century Gothic" w:hAnsi="Century Gothic"/>
          <w:sz w:val="22"/>
          <w:szCs w:val="22"/>
        </w:rPr>
        <w:t>,</w:t>
      </w:r>
      <w:r w:rsidR="007F30DC">
        <w:rPr>
          <w:rFonts w:ascii="Century Gothic" w:hAnsi="Century Gothic"/>
          <w:sz w:val="22"/>
          <w:szCs w:val="22"/>
        </w:rPr>
        <w:t xml:space="preserve"> so they may call the authorities to check on you.</w:t>
      </w:r>
    </w:p>
    <w:p w:rsidR="002207A4" w:rsidRDefault="002207A4" w:rsidP="00B70856">
      <w:pPr>
        <w:rPr>
          <w:rFonts w:ascii="Century Gothic" w:hAnsi="Century Gothic"/>
          <w:sz w:val="22"/>
          <w:szCs w:val="22"/>
        </w:rPr>
      </w:pPr>
    </w:p>
    <w:p w:rsidR="00B70856" w:rsidRDefault="00B70856" w:rsidP="00B70856">
      <w:pPr>
        <w:rPr>
          <w:rFonts w:ascii="Century Gothic" w:hAnsi="Century Gothic"/>
          <w:b/>
          <w:sz w:val="22"/>
          <w:szCs w:val="22"/>
        </w:rPr>
      </w:pPr>
      <w:r w:rsidRPr="002207A4">
        <w:rPr>
          <w:rFonts w:ascii="Century Gothic" w:hAnsi="Century Gothic"/>
          <w:b/>
          <w:sz w:val="22"/>
          <w:szCs w:val="22"/>
        </w:rPr>
        <w:t>Don’t go back to your home until you are told it is safe to do so</w:t>
      </w:r>
    </w:p>
    <w:p w:rsidR="002207A4" w:rsidRDefault="00A72130" w:rsidP="00B70856">
      <w:pPr>
        <w:rPr>
          <w:rFonts w:ascii="Century Gothic" w:hAnsi="Century Gothic"/>
          <w:b/>
          <w:sz w:val="22"/>
          <w:szCs w:val="22"/>
        </w:rPr>
      </w:pPr>
      <w:r w:rsidRPr="00A72130">
        <w:rPr>
          <w:rFonts w:ascii="Century Gothic" w:hAnsi="Century Gothic"/>
          <w:b/>
          <w:noProof/>
          <w:sz w:val="22"/>
          <w:szCs w:val="22"/>
          <w:lang w:val="en-US" w:eastAsia="zh-TW"/>
        </w:rPr>
        <w:pict>
          <v:shape id="_x0000_s1140" type="#_x0000_t202" style="position:absolute;margin-left:20.25pt;margin-top:7.85pt;width:464.6pt;height:116.05pt;z-index:251665920;mso-width-relative:margin;mso-height-relative:margin" fillcolor="#00555e" strokecolor="#00555e">
            <v:fill opacity=".25"/>
            <v:textbox>
              <w:txbxContent>
                <w:p w:rsidR="006652BB" w:rsidRPr="00E7651B" w:rsidRDefault="006652BB" w:rsidP="002207A4">
                  <w:pPr>
                    <w:rPr>
                      <w:rFonts w:ascii="Century Gothic" w:hAnsi="Century Gothic"/>
                      <w:b/>
                      <w:color w:val="000000" w:themeColor="text1"/>
                      <w:sz w:val="22"/>
                      <w:szCs w:val="22"/>
                    </w:rPr>
                  </w:pPr>
                  <w:r w:rsidRPr="00E7651B">
                    <w:rPr>
                      <w:rFonts w:ascii="Century Gothic" w:hAnsi="Century Gothic"/>
                      <w:b/>
                      <w:color w:val="000000" w:themeColor="text1"/>
                      <w:sz w:val="22"/>
                      <w:szCs w:val="22"/>
                    </w:rPr>
                    <w:t>Returning home after an emergency...</w:t>
                  </w:r>
                </w:p>
                <w:p w:rsidR="006652BB" w:rsidRPr="00E7651B" w:rsidRDefault="006652BB" w:rsidP="002207A4">
                  <w:pPr>
                    <w:pStyle w:val="ListParagraph"/>
                    <w:numPr>
                      <w:ilvl w:val="0"/>
                      <w:numId w:val="38"/>
                    </w:numPr>
                    <w:jc w:val="both"/>
                    <w:rPr>
                      <w:rFonts w:ascii="Century Gothic" w:hAnsi="Century Gothic"/>
                      <w:color w:val="000000" w:themeColor="text1"/>
                    </w:rPr>
                  </w:pPr>
                  <w:r w:rsidRPr="00E7651B">
                    <w:rPr>
                      <w:rFonts w:ascii="Century Gothic" w:hAnsi="Century Gothic"/>
                      <w:color w:val="000000" w:themeColor="text1"/>
                    </w:rPr>
                    <w:t>Listen to advice from emergency services or local authorities about any specific actions which you must follow when it is safe to return home – such as about drinking water, or power loss</w:t>
                  </w:r>
                </w:p>
                <w:p w:rsidR="006652BB" w:rsidRPr="00E7651B" w:rsidRDefault="006652BB" w:rsidP="002207A4">
                  <w:pPr>
                    <w:pStyle w:val="ListParagraph"/>
                    <w:numPr>
                      <w:ilvl w:val="0"/>
                      <w:numId w:val="38"/>
                    </w:numPr>
                    <w:rPr>
                      <w:rFonts w:ascii="Century Gothic" w:hAnsi="Century Gothic"/>
                      <w:color w:val="000000" w:themeColor="text1"/>
                    </w:rPr>
                  </w:pPr>
                  <w:r w:rsidRPr="00E7651B">
                    <w:rPr>
                      <w:rFonts w:ascii="Century Gothic" w:hAnsi="Century Gothic"/>
                      <w:color w:val="000000" w:themeColor="text1"/>
                    </w:rPr>
                    <w:t>Contact your insurance company if needed</w:t>
                  </w:r>
                </w:p>
                <w:p w:rsidR="006652BB" w:rsidRPr="00E7651B" w:rsidRDefault="006652BB" w:rsidP="002207A4">
                  <w:pPr>
                    <w:pStyle w:val="ListParagraph"/>
                    <w:numPr>
                      <w:ilvl w:val="0"/>
                      <w:numId w:val="38"/>
                    </w:numPr>
                    <w:rPr>
                      <w:rFonts w:ascii="Century Gothic" w:hAnsi="Century Gothic"/>
                      <w:color w:val="000000" w:themeColor="text1"/>
                    </w:rPr>
                  </w:pPr>
                  <w:r w:rsidRPr="00E7651B">
                    <w:rPr>
                      <w:rFonts w:ascii="Century Gothic" w:hAnsi="Century Gothic"/>
                      <w:color w:val="000000" w:themeColor="text1"/>
                    </w:rPr>
                    <w:t>Contact the relevant utility companies</w:t>
                  </w:r>
                </w:p>
                <w:p w:rsidR="006652BB" w:rsidRPr="00E7651B" w:rsidRDefault="006652BB" w:rsidP="002207A4">
                  <w:pPr>
                    <w:pStyle w:val="ListParagraph"/>
                    <w:numPr>
                      <w:ilvl w:val="0"/>
                      <w:numId w:val="38"/>
                    </w:numPr>
                    <w:rPr>
                      <w:rFonts w:ascii="Century Gothic" w:hAnsi="Century Gothic"/>
                      <w:color w:val="000000" w:themeColor="text1"/>
                    </w:rPr>
                  </w:pPr>
                  <w:r w:rsidRPr="00E7651B">
                    <w:rPr>
                      <w:rFonts w:ascii="Century Gothic" w:hAnsi="Century Gothic"/>
                      <w:color w:val="000000" w:themeColor="text1"/>
                    </w:rPr>
                    <w:t>If you turned off gas it must be turned on again by a professional for safety reasons</w:t>
                  </w:r>
                </w:p>
                <w:p w:rsidR="006652BB" w:rsidRDefault="006652BB"/>
              </w:txbxContent>
            </v:textbox>
          </v:shape>
        </w:pict>
      </w:r>
    </w:p>
    <w:p w:rsidR="002207A4" w:rsidRDefault="002207A4" w:rsidP="00B70856">
      <w:pPr>
        <w:rPr>
          <w:rFonts w:ascii="Century Gothic" w:hAnsi="Century Gothic"/>
          <w:b/>
          <w:sz w:val="22"/>
          <w:szCs w:val="22"/>
        </w:rPr>
      </w:pPr>
    </w:p>
    <w:p w:rsidR="002207A4" w:rsidRDefault="002207A4" w:rsidP="00B70856">
      <w:pPr>
        <w:rPr>
          <w:rFonts w:ascii="Century Gothic" w:hAnsi="Century Gothic"/>
          <w:b/>
          <w:sz w:val="22"/>
          <w:szCs w:val="22"/>
        </w:rPr>
      </w:pPr>
    </w:p>
    <w:p w:rsidR="002207A4" w:rsidRDefault="002207A4" w:rsidP="00B70856">
      <w:pPr>
        <w:rPr>
          <w:rFonts w:ascii="Century Gothic" w:hAnsi="Century Gothic"/>
          <w:b/>
          <w:sz w:val="22"/>
          <w:szCs w:val="22"/>
        </w:rPr>
      </w:pPr>
    </w:p>
    <w:p w:rsidR="002207A4" w:rsidRPr="002207A4" w:rsidRDefault="002207A4" w:rsidP="00B70856">
      <w:pPr>
        <w:rPr>
          <w:rFonts w:ascii="Century Gothic" w:hAnsi="Century Gothic"/>
          <w:b/>
          <w:sz w:val="22"/>
          <w:szCs w:val="22"/>
        </w:rPr>
      </w:pPr>
    </w:p>
    <w:p w:rsidR="00943ED2" w:rsidRDefault="00A72130">
      <w:pPr>
        <w:jc w:val="both"/>
        <w:rPr>
          <w:rFonts w:ascii="Century Gothic" w:hAnsi="Century Gothic"/>
          <w:sz w:val="23"/>
        </w:rPr>
      </w:pPr>
      <w:r w:rsidRPr="00A72130">
        <w:rPr>
          <w:noProof/>
          <w:sz w:val="20"/>
          <w:lang w:val="en-US"/>
        </w:rPr>
        <w:lastRenderedPageBreak/>
        <w:pict>
          <v:shape id="_x0000_s1032" type="#_x0000_t202" style="position:absolute;left:0;text-align:left;margin-left:-60pt;margin-top:-31pt;width:603pt;height:1183.65pt;z-index:251652608" fillcolor="white [3212]" strokecolor="#00555e">
            <v:textbox style="mso-next-textbox:#_x0000_s1032">
              <w:txbxContent>
                <w:p w:rsidR="006652BB" w:rsidRDefault="006652BB">
                  <w:pPr>
                    <w:pStyle w:val="CM30"/>
                    <w:autoSpaceDE/>
                    <w:autoSpaceDN/>
                    <w:adjustRightInd/>
                    <w:rPr>
                      <w:rFonts w:ascii="Times New Roman" w:hAnsi="Times New Roman"/>
                      <w:lang w:val="en-GB"/>
                    </w:rPr>
                  </w:pPr>
                </w:p>
                <w:p w:rsidR="006652BB" w:rsidRDefault="006652BB"/>
                <w:p w:rsidR="006652BB" w:rsidRPr="006F3BDD" w:rsidRDefault="006652BB">
                  <w:pPr>
                    <w:rPr>
                      <w:rFonts w:ascii="Century Gothic" w:hAnsi="Century Gothic"/>
                      <w:b/>
                      <w:bCs/>
                      <w:color w:val="00555E"/>
                      <w:sz w:val="60"/>
                    </w:rPr>
                  </w:pPr>
                  <w:r>
                    <w:t xml:space="preserve"> </w:t>
                  </w:r>
                  <w:r>
                    <w:tab/>
                  </w:r>
                  <w:r>
                    <w:rPr>
                      <w:rFonts w:ascii="Century Gothic" w:hAnsi="Century Gothic"/>
                      <w:b/>
                      <w:bCs/>
                      <w:color w:val="336699"/>
                      <w:sz w:val="48"/>
                    </w:rPr>
                    <w:t xml:space="preserve">   </w:t>
                  </w:r>
                  <w:r w:rsidRPr="006F3BDD">
                    <w:rPr>
                      <w:rFonts w:ascii="Century Gothic" w:hAnsi="Century Gothic"/>
                      <w:b/>
                      <w:bCs/>
                      <w:color w:val="00555E"/>
                      <w:sz w:val="60"/>
                    </w:rPr>
                    <w:t xml:space="preserve">Our Household Emergency Plan </w:t>
                  </w:r>
                </w:p>
                <w:p w:rsidR="006652BB" w:rsidRDefault="006652BB"/>
                <w:p w:rsidR="006652BB" w:rsidRPr="006F3BDD" w:rsidRDefault="006652BB">
                  <w:pPr>
                    <w:ind w:firstLine="720"/>
                    <w:rPr>
                      <w:rFonts w:ascii="Century Gothic" w:hAnsi="Century Gothic"/>
                      <w:b/>
                      <w:bCs/>
                      <w:color w:val="00555E"/>
                    </w:rPr>
                  </w:pPr>
                  <w:r w:rsidRPr="006F3BDD">
                    <w:rPr>
                      <w:rFonts w:ascii="Century Gothic" w:hAnsi="Century Gothic"/>
                      <w:b/>
                      <w:bCs/>
                      <w:color w:val="00555E"/>
                    </w:rPr>
                    <w:t xml:space="preserve">       Where will we meet if we can’t get into our home and can’t contact each other? </w:t>
                  </w:r>
                </w:p>
                <w:p w:rsidR="006652BB" w:rsidRDefault="006652BB">
                  <w:pPr>
                    <w:ind w:firstLine="720"/>
                    <w:rPr>
                      <w:rFonts w:ascii="Century Gothic" w:hAnsi="Century Gothic"/>
                      <w:b/>
                      <w:bCs/>
                      <w:color w:val="D60093"/>
                      <w:sz w:val="6"/>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9180"/>
                  </w:tblGrid>
                  <w:tr w:rsidR="006652BB" w:rsidTr="006F3BDD">
                    <w:tc>
                      <w:tcPr>
                        <w:tcW w:w="9180" w:type="dxa"/>
                        <w:shd w:val="clear" w:color="auto" w:fill="FFFFFF"/>
                      </w:tcPr>
                      <w:p w:rsidR="006652BB" w:rsidRDefault="006652BB"/>
                      <w:p w:rsidR="006652BB" w:rsidRDefault="006652BB"/>
                      <w:p w:rsidR="006652BB" w:rsidRDefault="006652BB"/>
                      <w:p w:rsidR="006652BB" w:rsidRDefault="006652BB"/>
                      <w:p w:rsidR="006652BB" w:rsidRDefault="006652BB"/>
                      <w:p w:rsidR="006652BB" w:rsidRDefault="006652BB">
                        <w:pPr>
                          <w:pStyle w:val="CM30"/>
                          <w:autoSpaceDE/>
                          <w:autoSpaceDN/>
                          <w:adjustRightInd/>
                          <w:rPr>
                            <w:rFonts w:ascii="Times New Roman" w:hAnsi="Times New Roman"/>
                            <w:lang w:val="en-GB"/>
                          </w:rPr>
                        </w:pPr>
                      </w:p>
                      <w:p w:rsidR="006652BB" w:rsidRDefault="006652BB"/>
                    </w:tc>
                  </w:tr>
                </w:tbl>
                <w:p w:rsidR="006652BB" w:rsidRDefault="006652BB"/>
                <w:p w:rsidR="006652BB" w:rsidRPr="006F3BDD" w:rsidRDefault="006652BB">
                  <w:pPr>
                    <w:rPr>
                      <w:rFonts w:ascii="Century Gothic" w:hAnsi="Century Gothic"/>
                      <w:b/>
                      <w:bCs/>
                      <w:color w:val="00555E"/>
                    </w:rPr>
                  </w:pPr>
                  <w:r>
                    <w:tab/>
                    <w:t xml:space="preserve">        </w:t>
                  </w:r>
                  <w:r w:rsidRPr="006F3BDD">
                    <w:rPr>
                      <w:rFonts w:ascii="Century Gothic" w:hAnsi="Century Gothic"/>
                      <w:b/>
                      <w:bCs/>
                      <w:color w:val="00555E"/>
                    </w:rPr>
                    <w:t>Who will pick the children up from school if we are unable to get there?</w:t>
                  </w:r>
                </w:p>
                <w:p w:rsidR="006652BB" w:rsidRDefault="006652BB">
                  <w:pPr>
                    <w:rPr>
                      <w:rFonts w:ascii="Century Gothic" w:hAnsi="Century Gothic"/>
                      <w:b/>
                      <w:bCs/>
                      <w:color w:val="D60093"/>
                      <w:sz w:val="6"/>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4500"/>
                    <w:gridCol w:w="4680"/>
                  </w:tblGrid>
                  <w:tr w:rsidR="006652BB">
                    <w:tc>
                      <w:tcPr>
                        <w:tcW w:w="4500" w:type="dxa"/>
                        <w:shd w:val="clear" w:color="auto" w:fill="F3F3F3"/>
                      </w:tcPr>
                      <w:p w:rsidR="006652BB" w:rsidRDefault="006652BB">
                        <w:pPr>
                          <w:jc w:val="center"/>
                          <w:rPr>
                            <w:rFonts w:ascii="Century Gothic" w:hAnsi="Century Gothic"/>
                            <w:b/>
                            <w:bCs/>
                          </w:rPr>
                        </w:pPr>
                        <w:r>
                          <w:rPr>
                            <w:rFonts w:ascii="Century Gothic" w:hAnsi="Century Gothic"/>
                            <w:b/>
                            <w:bCs/>
                          </w:rPr>
                          <w:t>Name/s</w:t>
                        </w:r>
                      </w:p>
                    </w:tc>
                    <w:tc>
                      <w:tcPr>
                        <w:tcW w:w="4680" w:type="dxa"/>
                        <w:shd w:val="clear" w:color="auto" w:fill="F3F3F3"/>
                      </w:tcPr>
                      <w:p w:rsidR="006652BB" w:rsidRDefault="006652BB">
                        <w:pPr>
                          <w:jc w:val="center"/>
                          <w:rPr>
                            <w:rFonts w:ascii="Century Gothic" w:hAnsi="Century Gothic"/>
                            <w:b/>
                            <w:bCs/>
                          </w:rPr>
                        </w:pPr>
                        <w:r>
                          <w:rPr>
                            <w:rFonts w:ascii="Century Gothic" w:hAnsi="Century Gothic"/>
                            <w:b/>
                            <w:bCs/>
                          </w:rPr>
                          <w:t>Contact numbers</w:t>
                        </w:r>
                      </w:p>
                    </w:tc>
                  </w:tr>
                  <w:tr w:rsidR="006652BB">
                    <w:trPr>
                      <w:trHeight w:val="2003"/>
                    </w:trPr>
                    <w:tc>
                      <w:tcPr>
                        <w:tcW w:w="4500" w:type="dxa"/>
                        <w:shd w:val="clear" w:color="auto" w:fill="FFFFFF"/>
                      </w:tcPr>
                      <w:p w:rsidR="006652BB" w:rsidRDefault="006652BB">
                        <w:pPr>
                          <w:pStyle w:val="CM30"/>
                          <w:autoSpaceDE/>
                          <w:autoSpaceDN/>
                          <w:adjustRightInd/>
                          <w:rPr>
                            <w:rFonts w:ascii="Times New Roman" w:hAnsi="Times New Roman"/>
                            <w:lang w:val="en-GB"/>
                          </w:rPr>
                        </w:pPr>
                      </w:p>
                      <w:p w:rsidR="006652BB" w:rsidRDefault="006652BB">
                        <w:pPr>
                          <w:pStyle w:val="Default"/>
                          <w:rPr>
                            <w:lang w:val="en-GB"/>
                          </w:rPr>
                        </w:pPr>
                      </w:p>
                      <w:p w:rsidR="006652BB" w:rsidRDefault="006652BB">
                        <w:pPr>
                          <w:pStyle w:val="Default"/>
                          <w:rPr>
                            <w:lang w:val="en-GB"/>
                          </w:rPr>
                        </w:pPr>
                      </w:p>
                      <w:p w:rsidR="006652BB" w:rsidRDefault="006652BB">
                        <w:pPr>
                          <w:pStyle w:val="Default"/>
                          <w:rPr>
                            <w:lang w:val="en-GB"/>
                          </w:rPr>
                        </w:pPr>
                      </w:p>
                      <w:p w:rsidR="006652BB" w:rsidRDefault="006652BB">
                        <w:pPr>
                          <w:pStyle w:val="Default"/>
                          <w:rPr>
                            <w:lang w:val="en-GB"/>
                          </w:rPr>
                        </w:pPr>
                      </w:p>
                    </w:tc>
                    <w:tc>
                      <w:tcPr>
                        <w:tcW w:w="4680" w:type="dxa"/>
                        <w:shd w:val="clear" w:color="auto" w:fill="FFFFFF"/>
                      </w:tcPr>
                      <w:p w:rsidR="006652BB" w:rsidRDefault="006652BB"/>
                    </w:tc>
                  </w:tr>
                </w:tbl>
                <w:p w:rsidR="006652BB" w:rsidRDefault="006652BB">
                  <w:pPr>
                    <w:rPr>
                      <w:sz w:val="16"/>
                    </w:rPr>
                  </w:pPr>
                </w:p>
                <w:p w:rsidR="006652BB" w:rsidRDefault="006652BB"/>
                <w:p w:rsidR="006652BB" w:rsidRPr="006F3BDD" w:rsidRDefault="006652BB">
                  <w:pPr>
                    <w:ind w:left="720"/>
                    <w:rPr>
                      <w:rFonts w:ascii="Century Gothic" w:hAnsi="Century Gothic"/>
                      <w:b/>
                      <w:bCs/>
                      <w:color w:val="00555E"/>
                    </w:rPr>
                  </w:pPr>
                  <w:r>
                    <w:rPr>
                      <w:rFonts w:ascii="Century Gothic" w:hAnsi="Century Gothic"/>
                      <w:b/>
                      <w:bCs/>
                      <w:color w:val="D60093"/>
                    </w:rPr>
                    <w:t xml:space="preserve">       </w:t>
                  </w:r>
                  <w:r w:rsidRPr="006F3BDD">
                    <w:rPr>
                      <w:rFonts w:ascii="Century Gothic" w:hAnsi="Century Gothic"/>
                      <w:b/>
                      <w:bCs/>
                      <w:color w:val="00555E"/>
                    </w:rPr>
                    <w:t>Who will look after our pets if we are unable to?</w:t>
                  </w:r>
                </w:p>
                <w:p w:rsidR="006652BB" w:rsidRDefault="006652BB">
                  <w:pPr>
                    <w:ind w:left="720"/>
                    <w:rPr>
                      <w:sz w:val="6"/>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4500"/>
                    <w:gridCol w:w="4680"/>
                  </w:tblGrid>
                  <w:tr w:rsidR="006652BB">
                    <w:tc>
                      <w:tcPr>
                        <w:tcW w:w="4500" w:type="dxa"/>
                        <w:shd w:val="clear" w:color="auto" w:fill="F3F3F3"/>
                      </w:tcPr>
                      <w:p w:rsidR="006652BB" w:rsidRDefault="006652BB">
                        <w:pPr>
                          <w:jc w:val="center"/>
                          <w:rPr>
                            <w:rFonts w:ascii="Century Gothic" w:hAnsi="Century Gothic"/>
                            <w:b/>
                            <w:bCs/>
                          </w:rPr>
                        </w:pPr>
                        <w:r>
                          <w:rPr>
                            <w:rFonts w:ascii="Century Gothic" w:hAnsi="Century Gothic"/>
                            <w:b/>
                            <w:bCs/>
                          </w:rPr>
                          <w:t>Name/s</w:t>
                        </w:r>
                      </w:p>
                    </w:tc>
                    <w:tc>
                      <w:tcPr>
                        <w:tcW w:w="4680" w:type="dxa"/>
                        <w:shd w:val="clear" w:color="auto" w:fill="F3F3F3"/>
                      </w:tcPr>
                      <w:p w:rsidR="006652BB" w:rsidRDefault="006652BB">
                        <w:pPr>
                          <w:jc w:val="center"/>
                          <w:rPr>
                            <w:rFonts w:ascii="Century Gothic" w:hAnsi="Century Gothic"/>
                            <w:b/>
                            <w:bCs/>
                          </w:rPr>
                        </w:pPr>
                        <w:r>
                          <w:rPr>
                            <w:rFonts w:ascii="Century Gothic" w:hAnsi="Century Gothic"/>
                            <w:b/>
                            <w:bCs/>
                          </w:rPr>
                          <w:t>Contact numbers</w:t>
                        </w:r>
                      </w:p>
                    </w:tc>
                  </w:tr>
                  <w:tr w:rsidR="006652BB">
                    <w:trPr>
                      <w:trHeight w:val="1883"/>
                    </w:trPr>
                    <w:tc>
                      <w:tcPr>
                        <w:tcW w:w="4500" w:type="dxa"/>
                        <w:shd w:val="clear" w:color="auto" w:fill="FFFFFF"/>
                      </w:tcPr>
                      <w:p w:rsidR="006652BB" w:rsidRDefault="006652BB">
                        <w:pPr>
                          <w:pStyle w:val="CM30"/>
                          <w:autoSpaceDE/>
                          <w:autoSpaceDN/>
                          <w:adjustRightInd/>
                          <w:rPr>
                            <w:rFonts w:ascii="Times New Roman" w:hAnsi="Times New Roman"/>
                            <w:lang w:val="en-GB"/>
                          </w:rPr>
                        </w:pPr>
                      </w:p>
                      <w:p w:rsidR="006652BB" w:rsidRDefault="006652BB">
                        <w:pPr>
                          <w:pStyle w:val="Default"/>
                          <w:rPr>
                            <w:lang w:val="en-GB"/>
                          </w:rPr>
                        </w:pPr>
                      </w:p>
                      <w:p w:rsidR="006652BB" w:rsidRDefault="006652BB">
                        <w:pPr>
                          <w:pStyle w:val="Default"/>
                          <w:rPr>
                            <w:lang w:val="en-GB"/>
                          </w:rPr>
                        </w:pPr>
                      </w:p>
                      <w:p w:rsidR="006652BB" w:rsidRDefault="006652BB">
                        <w:pPr>
                          <w:pStyle w:val="Default"/>
                          <w:rPr>
                            <w:lang w:val="en-GB"/>
                          </w:rPr>
                        </w:pPr>
                      </w:p>
                      <w:p w:rsidR="006652BB" w:rsidRDefault="006652BB">
                        <w:pPr>
                          <w:pStyle w:val="Default"/>
                          <w:rPr>
                            <w:lang w:val="en-GB"/>
                          </w:rPr>
                        </w:pPr>
                      </w:p>
                    </w:tc>
                    <w:tc>
                      <w:tcPr>
                        <w:tcW w:w="4680" w:type="dxa"/>
                        <w:shd w:val="clear" w:color="auto" w:fill="FFFFFF"/>
                      </w:tcPr>
                      <w:p w:rsidR="006652BB" w:rsidRDefault="006652BB"/>
                    </w:tc>
                  </w:tr>
                </w:tbl>
                <w:p w:rsidR="006652BB" w:rsidRDefault="006652BB">
                  <w:pPr>
                    <w:rPr>
                      <w:sz w:val="16"/>
                    </w:rPr>
                  </w:pPr>
                </w:p>
                <w:p w:rsidR="006652BB" w:rsidRDefault="006652BB"/>
                <w:p w:rsidR="006652BB" w:rsidRPr="006F3BDD" w:rsidRDefault="006652BB">
                  <w:pPr>
                    <w:rPr>
                      <w:color w:val="00555E"/>
                    </w:rPr>
                  </w:pPr>
                  <w:r>
                    <w:tab/>
                    <w:t xml:space="preserve">         </w:t>
                  </w:r>
                  <w:r w:rsidRPr="006F3BDD">
                    <w:rPr>
                      <w:rFonts w:ascii="Century Gothic" w:hAnsi="Century Gothic"/>
                      <w:b/>
                      <w:bCs/>
                      <w:color w:val="00555E"/>
                    </w:rPr>
                    <w:t xml:space="preserve">Who can we stay with if we are evacuated? </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4500"/>
                    <w:gridCol w:w="4680"/>
                  </w:tblGrid>
                  <w:tr w:rsidR="006652BB">
                    <w:tc>
                      <w:tcPr>
                        <w:tcW w:w="4500" w:type="dxa"/>
                        <w:shd w:val="clear" w:color="auto" w:fill="F3F3F3"/>
                      </w:tcPr>
                      <w:p w:rsidR="006652BB" w:rsidRDefault="006652BB">
                        <w:pPr>
                          <w:pStyle w:val="Heading3"/>
                        </w:pPr>
                        <w:r>
                          <w:t>Name/s</w:t>
                        </w:r>
                      </w:p>
                    </w:tc>
                    <w:tc>
                      <w:tcPr>
                        <w:tcW w:w="4680" w:type="dxa"/>
                        <w:shd w:val="clear" w:color="auto" w:fill="F3F3F3"/>
                      </w:tcPr>
                      <w:p w:rsidR="006652BB" w:rsidRDefault="006652BB">
                        <w:pPr>
                          <w:jc w:val="center"/>
                          <w:rPr>
                            <w:rFonts w:ascii="Century Gothic" w:hAnsi="Century Gothic"/>
                            <w:b/>
                            <w:bCs/>
                          </w:rPr>
                        </w:pPr>
                        <w:r>
                          <w:rPr>
                            <w:rFonts w:ascii="Century Gothic" w:hAnsi="Century Gothic"/>
                            <w:b/>
                            <w:bCs/>
                          </w:rPr>
                          <w:t>Contact numbers</w:t>
                        </w:r>
                      </w:p>
                    </w:tc>
                  </w:tr>
                  <w:tr w:rsidR="006652BB">
                    <w:trPr>
                      <w:trHeight w:val="1835"/>
                    </w:trPr>
                    <w:tc>
                      <w:tcPr>
                        <w:tcW w:w="4500" w:type="dxa"/>
                        <w:shd w:val="clear" w:color="auto" w:fill="FFFFFF"/>
                      </w:tcPr>
                      <w:p w:rsidR="006652BB" w:rsidRDefault="006652BB">
                        <w:pPr>
                          <w:pStyle w:val="CM30"/>
                          <w:autoSpaceDE/>
                          <w:autoSpaceDN/>
                          <w:adjustRightInd/>
                          <w:rPr>
                            <w:rFonts w:ascii="Times New Roman" w:hAnsi="Times New Roman"/>
                            <w:lang w:val="en-GB"/>
                          </w:rPr>
                        </w:pPr>
                      </w:p>
                      <w:p w:rsidR="006652BB" w:rsidRDefault="006652BB">
                        <w:pPr>
                          <w:pStyle w:val="Default"/>
                          <w:rPr>
                            <w:lang w:val="en-GB"/>
                          </w:rPr>
                        </w:pPr>
                      </w:p>
                      <w:p w:rsidR="006652BB" w:rsidRDefault="006652BB">
                        <w:pPr>
                          <w:pStyle w:val="Default"/>
                          <w:rPr>
                            <w:lang w:val="en-GB"/>
                          </w:rPr>
                        </w:pPr>
                      </w:p>
                      <w:p w:rsidR="006652BB" w:rsidRDefault="006652BB">
                        <w:pPr>
                          <w:pStyle w:val="Default"/>
                          <w:rPr>
                            <w:lang w:val="en-GB"/>
                          </w:rPr>
                        </w:pPr>
                      </w:p>
                      <w:p w:rsidR="006652BB" w:rsidRDefault="006652BB">
                        <w:pPr>
                          <w:pStyle w:val="Default"/>
                          <w:rPr>
                            <w:lang w:val="en-GB"/>
                          </w:rPr>
                        </w:pPr>
                      </w:p>
                    </w:tc>
                    <w:tc>
                      <w:tcPr>
                        <w:tcW w:w="4680" w:type="dxa"/>
                        <w:shd w:val="clear" w:color="auto" w:fill="FFFFFF"/>
                      </w:tcPr>
                      <w:p w:rsidR="006652BB" w:rsidRDefault="006652BB"/>
                    </w:tc>
                  </w:tr>
                </w:tbl>
                <w:p w:rsidR="006652BB" w:rsidRDefault="006652BB"/>
                <w:p w:rsidR="006652BB" w:rsidRDefault="006652BB"/>
                <w:p w:rsidR="006652BB" w:rsidRPr="006F3BDD" w:rsidRDefault="006652BB">
                  <w:pPr>
                    <w:ind w:firstLine="720"/>
                    <w:rPr>
                      <w:rFonts w:ascii="Century Gothic" w:hAnsi="Century Gothic"/>
                      <w:b/>
                      <w:bCs/>
                      <w:color w:val="00555E"/>
                    </w:rPr>
                  </w:pPr>
                  <w:r w:rsidRPr="006F3BDD">
                    <w:rPr>
                      <w:rFonts w:ascii="Century Gothic" w:hAnsi="Century Gothic"/>
                      <w:b/>
                      <w:bCs/>
                      <w:color w:val="00555E"/>
                    </w:rPr>
                    <w:t xml:space="preserve">        Where to turn off…</w:t>
                  </w:r>
                </w:p>
                <w:tbl>
                  <w:tblPr>
                    <w:tblW w:w="0" w:type="auto"/>
                    <w:tblInd w:w="1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575"/>
                    <w:gridCol w:w="7605"/>
                  </w:tblGrid>
                  <w:tr w:rsidR="006652BB" w:rsidRPr="006F3BDD" w:rsidTr="006F3BDD">
                    <w:tc>
                      <w:tcPr>
                        <w:tcW w:w="1575" w:type="dxa"/>
                        <w:vAlign w:val="center"/>
                      </w:tcPr>
                      <w:p w:rsidR="006652BB" w:rsidRPr="006F3BDD" w:rsidRDefault="006652BB">
                        <w:pPr>
                          <w:rPr>
                            <w:rFonts w:ascii="Century Gothic" w:hAnsi="Century Gothic"/>
                            <w:b/>
                            <w:bCs/>
                            <w:color w:val="00555E"/>
                          </w:rPr>
                        </w:pPr>
                        <w:r w:rsidRPr="006F3BDD">
                          <w:rPr>
                            <w:rFonts w:ascii="Century Gothic" w:hAnsi="Century Gothic"/>
                            <w:b/>
                            <w:bCs/>
                            <w:color w:val="00555E"/>
                          </w:rPr>
                          <w:t>Gas</w:t>
                        </w:r>
                      </w:p>
                    </w:tc>
                    <w:tc>
                      <w:tcPr>
                        <w:tcW w:w="7605" w:type="dxa"/>
                      </w:tcPr>
                      <w:p w:rsidR="006652BB" w:rsidRPr="006F3BDD" w:rsidRDefault="006652BB">
                        <w:pPr>
                          <w:rPr>
                            <w:rFonts w:ascii="Century Gothic" w:hAnsi="Century Gothic"/>
                            <w:b/>
                            <w:bCs/>
                            <w:color w:val="00555E"/>
                          </w:rPr>
                        </w:pPr>
                      </w:p>
                      <w:p w:rsidR="006652BB" w:rsidRPr="006F3BDD" w:rsidRDefault="006652BB">
                        <w:pPr>
                          <w:rPr>
                            <w:rFonts w:ascii="Century Gothic" w:hAnsi="Century Gothic"/>
                            <w:b/>
                            <w:bCs/>
                            <w:color w:val="00555E"/>
                          </w:rPr>
                        </w:pPr>
                      </w:p>
                    </w:tc>
                  </w:tr>
                </w:tbl>
                <w:p w:rsidR="006652BB" w:rsidRPr="006F3BDD" w:rsidRDefault="006652BB">
                  <w:pPr>
                    <w:ind w:firstLine="720"/>
                    <w:rPr>
                      <w:rFonts w:ascii="Century Gothic" w:hAnsi="Century Gothic"/>
                      <w:b/>
                      <w:bCs/>
                      <w:color w:val="00555E"/>
                    </w:rPr>
                  </w:pPr>
                  <w:r w:rsidRPr="006F3BDD">
                    <w:rPr>
                      <w:rFonts w:ascii="Century Gothic" w:hAnsi="Century Gothic"/>
                      <w:b/>
                      <w:bCs/>
                      <w:color w:val="00555E"/>
                    </w:rPr>
                    <w:t xml:space="preserve"> </w:t>
                  </w:r>
                </w:p>
                <w:tbl>
                  <w:tblPr>
                    <w:tblW w:w="0" w:type="auto"/>
                    <w:tblInd w:w="1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575"/>
                    <w:gridCol w:w="7605"/>
                  </w:tblGrid>
                  <w:tr w:rsidR="006652BB" w:rsidRPr="006F3BDD" w:rsidTr="006F3BDD">
                    <w:tc>
                      <w:tcPr>
                        <w:tcW w:w="1575" w:type="dxa"/>
                        <w:vAlign w:val="center"/>
                      </w:tcPr>
                      <w:p w:rsidR="006652BB" w:rsidRPr="006F3BDD" w:rsidRDefault="006652BB">
                        <w:pPr>
                          <w:rPr>
                            <w:rFonts w:ascii="Century Gothic" w:hAnsi="Century Gothic"/>
                            <w:b/>
                            <w:bCs/>
                            <w:color w:val="00555E"/>
                          </w:rPr>
                        </w:pPr>
                        <w:r w:rsidRPr="006F3BDD">
                          <w:rPr>
                            <w:rFonts w:ascii="Century Gothic" w:hAnsi="Century Gothic"/>
                            <w:b/>
                            <w:bCs/>
                            <w:color w:val="00555E"/>
                          </w:rPr>
                          <w:t xml:space="preserve">Water   </w:t>
                        </w:r>
                      </w:p>
                    </w:tc>
                    <w:tc>
                      <w:tcPr>
                        <w:tcW w:w="7605" w:type="dxa"/>
                      </w:tcPr>
                      <w:p w:rsidR="006652BB" w:rsidRPr="006F3BDD" w:rsidRDefault="006652BB">
                        <w:pPr>
                          <w:rPr>
                            <w:rFonts w:ascii="Century Gothic" w:hAnsi="Century Gothic"/>
                            <w:b/>
                            <w:bCs/>
                            <w:color w:val="00555E"/>
                          </w:rPr>
                        </w:pPr>
                      </w:p>
                      <w:p w:rsidR="006652BB" w:rsidRPr="006F3BDD" w:rsidRDefault="006652BB">
                        <w:pPr>
                          <w:rPr>
                            <w:rFonts w:ascii="Century Gothic" w:hAnsi="Century Gothic"/>
                            <w:b/>
                            <w:bCs/>
                            <w:color w:val="00555E"/>
                          </w:rPr>
                        </w:pPr>
                      </w:p>
                    </w:tc>
                  </w:tr>
                </w:tbl>
                <w:p w:rsidR="006652BB" w:rsidRPr="006F3BDD" w:rsidRDefault="006652BB">
                  <w:pPr>
                    <w:ind w:firstLine="720"/>
                    <w:rPr>
                      <w:rFonts w:ascii="Century Gothic" w:hAnsi="Century Gothic"/>
                      <w:b/>
                      <w:bCs/>
                      <w:color w:val="00555E"/>
                    </w:rPr>
                  </w:pPr>
                </w:p>
                <w:tbl>
                  <w:tblPr>
                    <w:tblW w:w="0" w:type="auto"/>
                    <w:tblInd w:w="13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620"/>
                    <w:gridCol w:w="7560"/>
                  </w:tblGrid>
                  <w:tr w:rsidR="006652BB" w:rsidRPr="006F3BDD" w:rsidTr="006F3BDD">
                    <w:tc>
                      <w:tcPr>
                        <w:tcW w:w="1620" w:type="dxa"/>
                        <w:vAlign w:val="center"/>
                      </w:tcPr>
                      <w:p w:rsidR="006652BB" w:rsidRPr="006F3BDD" w:rsidRDefault="006652BB">
                        <w:pPr>
                          <w:rPr>
                            <w:rFonts w:ascii="Century Gothic" w:hAnsi="Century Gothic"/>
                            <w:b/>
                            <w:bCs/>
                            <w:color w:val="00555E"/>
                          </w:rPr>
                        </w:pPr>
                        <w:r w:rsidRPr="006F3BDD">
                          <w:rPr>
                            <w:rFonts w:ascii="Century Gothic" w:hAnsi="Century Gothic"/>
                            <w:b/>
                            <w:bCs/>
                            <w:color w:val="00555E"/>
                          </w:rPr>
                          <w:t xml:space="preserve">Electricity </w:t>
                        </w:r>
                      </w:p>
                    </w:tc>
                    <w:tc>
                      <w:tcPr>
                        <w:tcW w:w="7560" w:type="dxa"/>
                        <w:shd w:val="clear" w:color="auto" w:fill="FFFFFF"/>
                      </w:tcPr>
                      <w:p w:rsidR="006652BB" w:rsidRPr="006F3BDD" w:rsidRDefault="006652BB">
                        <w:pPr>
                          <w:rPr>
                            <w:rFonts w:ascii="Century Gothic" w:hAnsi="Century Gothic"/>
                            <w:b/>
                            <w:bCs/>
                            <w:color w:val="00555E"/>
                          </w:rPr>
                        </w:pPr>
                      </w:p>
                      <w:p w:rsidR="006652BB" w:rsidRPr="006F3BDD" w:rsidRDefault="006652BB">
                        <w:pPr>
                          <w:rPr>
                            <w:rFonts w:ascii="Century Gothic" w:hAnsi="Century Gothic"/>
                            <w:b/>
                            <w:bCs/>
                            <w:color w:val="00555E"/>
                          </w:rPr>
                        </w:pPr>
                      </w:p>
                    </w:tc>
                  </w:tr>
                </w:tbl>
                <w:p w:rsidR="006652BB" w:rsidRDefault="006652BB">
                  <w:pPr>
                    <w:ind w:firstLine="720"/>
                    <w:rPr>
                      <w:rFonts w:ascii="Century Gothic" w:hAnsi="Century Gothic"/>
                      <w:b/>
                      <w:bCs/>
                      <w:color w:val="D60093"/>
                    </w:rPr>
                  </w:pPr>
                </w:p>
                <w:p w:rsidR="006652BB" w:rsidRDefault="006652BB">
                  <w:pPr>
                    <w:ind w:firstLine="720"/>
                    <w:rPr>
                      <w:rFonts w:ascii="Century Gothic" w:hAnsi="Century Gothic"/>
                      <w:b/>
                      <w:bCs/>
                      <w:color w:val="D60093"/>
                    </w:rPr>
                  </w:pPr>
                </w:p>
                <w:p w:rsidR="006652BB" w:rsidRDefault="006652BB">
                  <w:pPr>
                    <w:ind w:firstLine="720"/>
                    <w:rPr>
                      <w:rFonts w:ascii="Century Gothic" w:hAnsi="Century Gothic"/>
                      <w:b/>
                      <w:bCs/>
                      <w:color w:val="D60093"/>
                    </w:rPr>
                  </w:pPr>
                </w:p>
                <w:p w:rsidR="006652BB" w:rsidRDefault="006652BB">
                  <w:pPr>
                    <w:ind w:firstLine="720"/>
                    <w:rPr>
                      <w:rFonts w:ascii="Century Gothic" w:hAnsi="Century Gothic"/>
                      <w:b/>
                      <w:bCs/>
                      <w:color w:val="D60093"/>
                    </w:rPr>
                  </w:pPr>
                </w:p>
                <w:p w:rsidR="006652BB" w:rsidRDefault="006652BB">
                  <w:pPr>
                    <w:ind w:firstLine="720"/>
                    <w:rPr>
                      <w:rFonts w:ascii="Century Gothic" w:hAnsi="Century Gothic"/>
                      <w:b/>
                      <w:bCs/>
                      <w:color w:val="D60093"/>
                    </w:rPr>
                  </w:pPr>
                </w:p>
                <w:p w:rsidR="006652BB" w:rsidRDefault="006652BB">
                  <w:pPr>
                    <w:ind w:firstLine="720"/>
                    <w:rPr>
                      <w:rFonts w:ascii="Century Gothic" w:hAnsi="Century Gothic"/>
                      <w:b/>
                      <w:bCs/>
                      <w:color w:val="D60093"/>
                    </w:rPr>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txbxContent>
            </v:textbox>
            <w10:wrap type="square"/>
          </v:shape>
        </w:pict>
      </w:r>
    </w:p>
    <w:p w:rsidR="00080C3D" w:rsidRDefault="00A72130">
      <w:r w:rsidRPr="00A72130">
        <w:rPr>
          <w:noProof/>
          <w:sz w:val="20"/>
          <w:lang w:val="en-US"/>
        </w:rPr>
        <w:lastRenderedPageBreak/>
        <w:pict>
          <v:shape id="_x0000_s1094" type="#_x0000_t202" style="position:absolute;margin-left:-60pt;margin-top:-31pt;width:603pt;height:1183.65pt;z-index:251654656" fillcolor="white [3212]" stroked="f">
            <v:textbox style="mso-next-textbox:#_x0000_s1094">
              <w:txbxContent>
                <w:p w:rsidR="006652BB" w:rsidRPr="0021260E" w:rsidRDefault="006652BB" w:rsidP="007F30DC"/>
                <w:p w:rsidR="006652BB" w:rsidRDefault="006652BB">
                  <w:pPr>
                    <w:ind w:firstLine="720"/>
                    <w:rPr>
                      <w:rFonts w:ascii="Century Gothic" w:hAnsi="Century Gothic"/>
                      <w:b/>
                      <w:bCs/>
                      <w:color w:val="D60093"/>
                    </w:rPr>
                  </w:pPr>
                </w:p>
                <w:p w:rsidR="006652BB" w:rsidRPr="006F3BDD" w:rsidRDefault="006652BB" w:rsidP="0021260E">
                  <w:pPr>
                    <w:pStyle w:val="Heading4"/>
                    <w:ind w:firstLine="0"/>
                    <w:rPr>
                      <w:color w:val="00555E"/>
                      <w:sz w:val="28"/>
                    </w:rPr>
                  </w:pPr>
                  <w:r w:rsidRPr="006F3BDD">
                    <w:rPr>
                      <w:rFonts w:ascii="Times New Roman" w:hAnsi="Times New Roman"/>
                      <w:b w:val="0"/>
                      <w:bCs w:val="0"/>
                      <w:color w:val="00555E"/>
                    </w:rPr>
                    <w:t xml:space="preserve">        </w:t>
                  </w:r>
                  <w:r w:rsidRPr="006F3BDD">
                    <w:rPr>
                      <w:color w:val="00555E"/>
                      <w:sz w:val="28"/>
                    </w:rPr>
                    <w:t xml:space="preserve">Useful Emergency Numbers </w:t>
                  </w:r>
                </w:p>
                <w:p w:rsidR="006652BB" w:rsidRPr="00BE492E" w:rsidRDefault="006652BB" w:rsidP="0021260E">
                  <w:pPr>
                    <w:ind w:left="720"/>
                    <w:rPr>
                      <w:rFonts w:ascii="Century Gothic" w:hAnsi="Century Gothic" w:cs="Arial"/>
                      <w:sz w:val="22"/>
                      <w:szCs w:val="22"/>
                    </w:rPr>
                  </w:pPr>
                </w:p>
                <w:tbl>
                  <w:tblPr>
                    <w:tblW w:w="9213" w:type="dxa"/>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1"/>
                    <w:gridCol w:w="4252"/>
                  </w:tblGrid>
                  <w:tr w:rsidR="006652BB" w:rsidRPr="00BE492E" w:rsidTr="006F3BDD">
                    <w:tc>
                      <w:tcPr>
                        <w:tcW w:w="4961" w:type="dxa"/>
                        <w:tcBorders>
                          <w:top w:val="single" w:sz="4" w:space="0" w:color="auto"/>
                          <w:left w:val="single" w:sz="4" w:space="0" w:color="auto"/>
                          <w:bottom w:val="single" w:sz="4" w:space="0" w:color="auto"/>
                          <w:right w:val="single" w:sz="4" w:space="0" w:color="auto"/>
                        </w:tcBorders>
                      </w:tcPr>
                      <w:p w:rsidR="006652BB" w:rsidRPr="00BE492E" w:rsidRDefault="006652BB" w:rsidP="006162C5">
                        <w:pPr>
                          <w:autoSpaceDE w:val="0"/>
                          <w:autoSpaceDN w:val="0"/>
                          <w:adjustRightInd w:val="0"/>
                          <w:rPr>
                            <w:rFonts w:ascii="Century Gothic" w:hAnsi="Century Gothic" w:cs="Arial"/>
                            <w:b/>
                            <w:sz w:val="22"/>
                            <w:szCs w:val="22"/>
                          </w:rPr>
                        </w:pPr>
                        <w:r w:rsidRPr="00BE492E">
                          <w:rPr>
                            <w:rFonts w:ascii="Century Gothic" w:hAnsi="Century Gothic" w:cs="Arial"/>
                            <w:b/>
                            <w:sz w:val="22"/>
                            <w:szCs w:val="22"/>
                          </w:rPr>
                          <w:t xml:space="preserve">Surrey County Council </w:t>
                        </w:r>
                      </w:p>
                      <w:p w:rsidR="006652BB" w:rsidRDefault="006652BB" w:rsidP="006162C5">
                        <w:pPr>
                          <w:autoSpaceDE w:val="0"/>
                          <w:autoSpaceDN w:val="0"/>
                          <w:adjustRightInd w:val="0"/>
                          <w:rPr>
                            <w:rFonts w:ascii="Century Gothic" w:hAnsi="Century Gothic" w:cs="Arial"/>
                            <w:sz w:val="22"/>
                            <w:szCs w:val="22"/>
                          </w:rPr>
                        </w:pP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 xml:space="preserve">Highways emergencies </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Adult Social Care</w:t>
                        </w:r>
                      </w:p>
                    </w:tc>
                    <w:tc>
                      <w:tcPr>
                        <w:tcW w:w="4252" w:type="dxa"/>
                        <w:tcBorders>
                          <w:top w:val="single" w:sz="4" w:space="0" w:color="00555E"/>
                          <w:left w:val="single" w:sz="4" w:space="0" w:color="auto"/>
                          <w:bottom w:val="single" w:sz="4" w:space="0" w:color="00555E"/>
                          <w:right w:val="single" w:sz="4" w:space="0" w:color="00555E"/>
                        </w:tcBorders>
                      </w:tcPr>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03456 009 009 (8am-6pm weekdays)</w:t>
                        </w:r>
                        <w:r>
                          <w:rPr>
                            <w:rFonts w:ascii="Century Gothic" w:hAnsi="Century Gothic" w:cs="Arial"/>
                            <w:sz w:val="22"/>
                            <w:szCs w:val="22"/>
                          </w:rPr>
                          <w:br/>
                        </w:r>
                        <w:r w:rsidRPr="00712C94">
                          <w:rPr>
                            <w:rFonts w:ascii="Century Gothic" w:hAnsi="Century Gothic" w:cs="Arial"/>
                            <w:sz w:val="22"/>
                            <w:szCs w:val="22"/>
                          </w:rPr>
                          <w:t>SMS: 07527 182 861</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0300 2001003</w:t>
                        </w:r>
                      </w:p>
                      <w:p w:rsidR="006652BB" w:rsidRPr="00BE492E" w:rsidRDefault="006652BB" w:rsidP="006162C5">
                        <w:pPr>
                          <w:autoSpaceDE w:val="0"/>
                          <w:autoSpaceDN w:val="0"/>
                          <w:adjustRightInd w:val="0"/>
                          <w:spacing w:before="100" w:beforeAutospacing="1" w:after="100" w:afterAutospacing="1"/>
                          <w:contextualSpacing/>
                          <w:rPr>
                            <w:rFonts w:ascii="Century Gothic" w:hAnsi="Century Gothic" w:cs="Arial"/>
                            <w:color w:val="222222"/>
                            <w:sz w:val="22"/>
                            <w:szCs w:val="22"/>
                            <w:lang w:eastAsia="en-GB"/>
                          </w:rPr>
                        </w:pPr>
                        <w:r w:rsidRPr="00BE492E">
                          <w:rPr>
                            <w:rFonts w:ascii="Century Gothic" w:hAnsi="Century Gothic" w:cs="Arial"/>
                            <w:color w:val="222222"/>
                            <w:sz w:val="22"/>
                            <w:szCs w:val="22"/>
                            <w:lang w:eastAsia="en-GB"/>
                          </w:rPr>
                          <w:t>0300 200 1005 (8am-6pm weekdays)</w:t>
                        </w:r>
                        <w:r>
                          <w:rPr>
                            <w:rFonts w:ascii="Century Gothic" w:hAnsi="Century Gothic" w:cs="Arial"/>
                            <w:color w:val="222222"/>
                            <w:sz w:val="22"/>
                            <w:szCs w:val="22"/>
                            <w:lang w:eastAsia="en-GB"/>
                          </w:rPr>
                          <w:br/>
                        </w:r>
                        <w:r w:rsidRPr="00BE492E">
                          <w:rPr>
                            <w:rFonts w:ascii="Century Gothic" w:hAnsi="Century Gothic" w:cs="Arial"/>
                            <w:color w:val="222222"/>
                            <w:sz w:val="22"/>
                            <w:szCs w:val="22"/>
                          </w:rPr>
                          <w:t>01483 517898 out of hours</w:t>
                        </w:r>
                      </w:p>
                    </w:tc>
                  </w:tr>
                  <w:tr w:rsidR="006652BB" w:rsidRPr="00BE492E" w:rsidTr="006F3BDD">
                    <w:tc>
                      <w:tcPr>
                        <w:tcW w:w="4961" w:type="dxa"/>
                        <w:tcBorders>
                          <w:top w:val="single" w:sz="4" w:space="0" w:color="auto"/>
                        </w:tcBorders>
                      </w:tcPr>
                      <w:p w:rsidR="006652BB" w:rsidRDefault="006652BB" w:rsidP="006162C5">
                        <w:pPr>
                          <w:autoSpaceDE w:val="0"/>
                          <w:autoSpaceDN w:val="0"/>
                          <w:adjustRightInd w:val="0"/>
                          <w:rPr>
                            <w:rFonts w:ascii="Century Gothic" w:hAnsi="Century Gothic" w:cs="Arial"/>
                            <w:b/>
                            <w:sz w:val="22"/>
                            <w:szCs w:val="22"/>
                          </w:rPr>
                        </w:pPr>
                        <w:r w:rsidRPr="00BE492E">
                          <w:rPr>
                            <w:rFonts w:ascii="Century Gothic" w:hAnsi="Century Gothic" w:cs="Arial"/>
                            <w:b/>
                            <w:sz w:val="22"/>
                            <w:szCs w:val="22"/>
                          </w:rPr>
                          <w:t>District and Borough Councils</w:t>
                        </w:r>
                      </w:p>
                      <w:p w:rsidR="006652BB" w:rsidRPr="00BE492E" w:rsidRDefault="006652BB" w:rsidP="006162C5">
                        <w:pPr>
                          <w:autoSpaceDE w:val="0"/>
                          <w:autoSpaceDN w:val="0"/>
                          <w:adjustRightInd w:val="0"/>
                          <w:rPr>
                            <w:rFonts w:ascii="Century Gothic" w:hAnsi="Century Gothic" w:cs="Arial"/>
                            <w:b/>
                            <w:sz w:val="22"/>
                            <w:szCs w:val="22"/>
                          </w:rPr>
                        </w:pPr>
                      </w:p>
                      <w:p w:rsidR="006652BB"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 xml:space="preserve">Elmbridge Borough Council </w:t>
                        </w:r>
                      </w:p>
                      <w:p w:rsidR="006652BB" w:rsidRPr="00BE492E" w:rsidRDefault="006652BB" w:rsidP="006162C5">
                        <w:pPr>
                          <w:autoSpaceDE w:val="0"/>
                          <w:autoSpaceDN w:val="0"/>
                          <w:adjustRightInd w:val="0"/>
                          <w:rPr>
                            <w:rFonts w:ascii="Century Gothic" w:hAnsi="Century Gothic" w:cs="Arial"/>
                            <w:sz w:val="22"/>
                            <w:szCs w:val="22"/>
                          </w:rPr>
                        </w:pP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Epsom and Ewell Borough Council</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Guildford Borough Council</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Mole Valley District Council</w:t>
                        </w:r>
                      </w:p>
                      <w:p w:rsidR="006652BB" w:rsidRDefault="006652BB" w:rsidP="006162C5">
                        <w:pPr>
                          <w:autoSpaceDE w:val="0"/>
                          <w:autoSpaceDN w:val="0"/>
                          <w:adjustRightInd w:val="0"/>
                          <w:rPr>
                            <w:rFonts w:ascii="Century Gothic" w:hAnsi="Century Gothic" w:cs="Arial"/>
                            <w:sz w:val="22"/>
                            <w:szCs w:val="22"/>
                          </w:rPr>
                        </w:pP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Reigate and Banstead Borough Council</w:t>
                        </w:r>
                      </w:p>
                      <w:p w:rsidR="006652BB" w:rsidRDefault="006652BB" w:rsidP="006162C5">
                        <w:pPr>
                          <w:autoSpaceDE w:val="0"/>
                          <w:autoSpaceDN w:val="0"/>
                          <w:adjustRightInd w:val="0"/>
                          <w:rPr>
                            <w:rFonts w:ascii="Century Gothic" w:hAnsi="Century Gothic" w:cs="Arial"/>
                            <w:sz w:val="22"/>
                            <w:szCs w:val="22"/>
                          </w:rPr>
                        </w:pP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 xml:space="preserve">Runnymede Borough Council </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Spelthorne Borough Council</w:t>
                        </w:r>
                      </w:p>
                      <w:p w:rsidR="006652BB" w:rsidRDefault="006652BB" w:rsidP="006162C5">
                        <w:pPr>
                          <w:autoSpaceDE w:val="0"/>
                          <w:autoSpaceDN w:val="0"/>
                          <w:adjustRightInd w:val="0"/>
                          <w:rPr>
                            <w:rFonts w:ascii="Century Gothic" w:hAnsi="Century Gothic" w:cs="Arial"/>
                            <w:sz w:val="22"/>
                            <w:szCs w:val="22"/>
                          </w:rPr>
                        </w:pP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 xml:space="preserve">Surrey Heath Borough Council </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Tandridge District Council</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Waverley Borough Council</w:t>
                        </w:r>
                      </w:p>
                      <w:p w:rsidR="006652BB" w:rsidRDefault="006652BB" w:rsidP="006162C5">
                        <w:pPr>
                          <w:autoSpaceDE w:val="0"/>
                          <w:autoSpaceDN w:val="0"/>
                          <w:adjustRightInd w:val="0"/>
                          <w:rPr>
                            <w:rFonts w:ascii="Century Gothic" w:hAnsi="Century Gothic" w:cs="Arial"/>
                            <w:sz w:val="22"/>
                            <w:szCs w:val="22"/>
                          </w:rPr>
                        </w:pP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Woking Borough Council</w:t>
                        </w:r>
                      </w:p>
                    </w:tc>
                    <w:tc>
                      <w:tcPr>
                        <w:tcW w:w="4252" w:type="dxa"/>
                        <w:tcBorders>
                          <w:top w:val="single" w:sz="4" w:space="0" w:color="00555E"/>
                        </w:tcBorders>
                      </w:tcPr>
                      <w:p w:rsidR="006652BB" w:rsidRPr="00BE492E"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p>
                      <w:p w:rsidR="006652BB"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 xml:space="preserve">01372 474474 </w:t>
                        </w:r>
                        <w:r>
                          <w:rPr>
                            <w:rFonts w:ascii="Century Gothic" w:hAnsi="Century Gothic" w:cs="Arial"/>
                            <w:sz w:val="22"/>
                            <w:szCs w:val="22"/>
                          </w:rPr>
                          <w:br/>
                        </w:r>
                        <w:r w:rsidRPr="00BE492E">
                          <w:rPr>
                            <w:rFonts w:ascii="Century Gothic" w:hAnsi="Century Gothic" w:cs="Arial"/>
                            <w:sz w:val="22"/>
                            <w:szCs w:val="22"/>
                          </w:rPr>
                          <w:t>and 01372 466114 out of hours</w:t>
                        </w:r>
                      </w:p>
                      <w:p w:rsidR="006652BB" w:rsidRPr="00BE492E"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01372 732000</w:t>
                        </w:r>
                      </w:p>
                      <w:p w:rsidR="006652BB" w:rsidRPr="00BE492E"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01483 50 50 50</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 xml:space="preserve">01306 885001 </w:t>
                        </w:r>
                        <w:r>
                          <w:rPr>
                            <w:rFonts w:ascii="Century Gothic" w:hAnsi="Century Gothic" w:cs="Arial"/>
                            <w:sz w:val="22"/>
                            <w:szCs w:val="22"/>
                          </w:rPr>
                          <w:br/>
                        </w:r>
                        <w:r w:rsidRPr="00BE492E">
                          <w:rPr>
                            <w:rFonts w:ascii="Century Gothic" w:hAnsi="Century Gothic" w:cs="Arial"/>
                            <w:sz w:val="22"/>
                            <w:szCs w:val="22"/>
                          </w:rPr>
                          <w:t>and 01372 376533 out of hours</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 xml:space="preserve">01737 276000 </w:t>
                        </w:r>
                        <w:r>
                          <w:rPr>
                            <w:rFonts w:ascii="Century Gothic" w:hAnsi="Century Gothic" w:cs="Arial"/>
                            <w:sz w:val="22"/>
                            <w:szCs w:val="22"/>
                          </w:rPr>
                          <w:br/>
                        </w:r>
                        <w:r w:rsidRPr="00BE492E">
                          <w:rPr>
                            <w:rFonts w:ascii="Century Gothic" w:hAnsi="Century Gothic" w:cs="Arial"/>
                            <w:sz w:val="22"/>
                            <w:szCs w:val="22"/>
                          </w:rPr>
                          <w:t>and 07699 391689 out of hours</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01932 838383</w:t>
                        </w:r>
                      </w:p>
                      <w:p w:rsidR="006652BB" w:rsidRPr="00BE492E"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 xml:space="preserve">01784 451499 </w:t>
                        </w:r>
                        <w:r>
                          <w:rPr>
                            <w:rFonts w:ascii="Century Gothic" w:hAnsi="Century Gothic" w:cs="Arial"/>
                            <w:sz w:val="22"/>
                            <w:szCs w:val="22"/>
                          </w:rPr>
                          <w:br/>
                        </w:r>
                        <w:r w:rsidRPr="00BE492E">
                          <w:rPr>
                            <w:rFonts w:ascii="Century Gothic" w:hAnsi="Century Gothic" w:cs="Arial"/>
                            <w:sz w:val="22"/>
                            <w:szCs w:val="22"/>
                          </w:rPr>
                          <w:t>and 01932 425060 out of hours</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01276 707100</w:t>
                        </w:r>
                      </w:p>
                      <w:p w:rsidR="006652BB" w:rsidRPr="00BE492E"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01883 722000</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 xml:space="preserve">01483 523333 </w:t>
                        </w:r>
                        <w:r>
                          <w:rPr>
                            <w:rFonts w:ascii="Century Gothic" w:hAnsi="Century Gothic" w:cs="Arial"/>
                            <w:sz w:val="22"/>
                            <w:szCs w:val="22"/>
                          </w:rPr>
                          <w:br/>
                        </w:r>
                        <w:r w:rsidRPr="00BE492E">
                          <w:rPr>
                            <w:rFonts w:ascii="Century Gothic" w:hAnsi="Century Gothic" w:cs="Arial"/>
                            <w:sz w:val="22"/>
                            <w:szCs w:val="22"/>
                          </w:rPr>
                          <w:t>and out of hours 02392 242161</w:t>
                        </w:r>
                      </w:p>
                      <w:p w:rsidR="006652BB" w:rsidRPr="00BE492E" w:rsidRDefault="006652BB" w:rsidP="006162C5">
                        <w:pPr>
                          <w:autoSpaceDE w:val="0"/>
                          <w:autoSpaceDN w:val="0"/>
                          <w:adjustRightInd w:val="0"/>
                          <w:rPr>
                            <w:rFonts w:ascii="Century Gothic" w:hAnsi="Century Gothic" w:cs="Arial"/>
                            <w:sz w:val="22"/>
                            <w:szCs w:val="22"/>
                          </w:rPr>
                        </w:pPr>
                        <w:r>
                          <w:rPr>
                            <w:rFonts w:ascii="Century Gothic" w:hAnsi="Century Gothic" w:cs="Arial"/>
                            <w:sz w:val="22"/>
                            <w:szCs w:val="22"/>
                          </w:rPr>
                          <w:br/>
                        </w:r>
                        <w:r w:rsidRPr="00BE492E">
                          <w:rPr>
                            <w:rFonts w:ascii="Century Gothic" w:hAnsi="Century Gothic" w:cs="Arial"/>
                            <w:sz w:val="22"/>
                            <w:szCs w:val="22"/>
                          </w:rPr>
                          <w:t>01483 755855</w:t>
                        </w:r>
                        <w:r w:rsidRPr="00BE492E">
                          <w:rPr>
                            <w:rFonts w:ascii="Century Gothic" w:hAnsi="Century Gothic" w:cs="Arial"/>
                            <w:sz w:val="22"/>
                            <w:szCs w:val="22"/>
                          </w:rPr>
                          <w:tab/>
                        </w:r>
                      </w:p>
                    </w:tc>
                  </w:tr>
                  <w:tr w:rsidR="006652BB" w:rsidRPr="00BE492E" w:rsidTr="0021260E">
                    <w:tc>
                      <w:tcPr>
                        <w:tcW w:w="4961" w:type="dxa"/>
                      </w:tcPr>
                      <w:p w:rsidR="006652BB" w:rsidRPr="00BE492E" w:rsidRDefault="006652BB" w:rsidP="006162C5">
                        <w:pPr>
                          <w:autoSpaceDE w:val="0"/>
                          <w:autoSpaceDN w:val="0"/>
                          <w:adjustRightInd w:val="0"/>
                          <w:rPr>
                            <w:rFonts w:ascii="Century Gothic" w:hAnsi="Century Gothic" w:cs="Arial"/>
                            <w:b/>
                            <w:sz w:val="22"/>
                            <w:szCs w:val="22"/>
                          </w:rPr>
                        </w:pPr>
                        <w:r w:rsidRPr="00BE492E">
                          <w:rPr>
                            <w:rFonts w:ascii="Century Gothic" w:hAnsi="Century Gothic" w:cs="Arial"/>
                            <w:b/>
                            <w:sz w:val="22"/>
                            <w:szCs w:val="22"/>
                          </w:rPr>
                          <w:t>Environment Agency</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Floodline service</w:t>
                        </w:r>
                      </w:p>
                      <w:p w:rsidR="006652BB" w:rsidRPr="00BE492E" w:rsidRDefault="006652BB" w:rsidP="006162C5">
                        <w:pPr>
                          <w:autoSpaceDE w:val="0"/>
                          <w:autoSpaceDN w:val="0"/>
                          <w:adjustRightInd w:val="0"/>
                          <w:rPr>
                            <w:rFonts w:ascii="Century Gothic" w:hAnsi="Century Gothic" w:cs="Arial"/>
                            <w:b/>
                            <w:sz w:val="22"/>
                            <w:szCs w:val="22"/>
                          </w:rPr>
                        </w:pPr>
                        <w:r w:rsidRPr="00BE492E">
                          <w:rPr>
                            <w:rFonts w:ascii="Century Gothic" w:hAnsi="Century Gothic" w:cs="Arial"/>
                            <w:sz w:val="22"/>
                            <w:szCs w:val="22"/>
                          </w:rPr>
                          <w:t xml:space="preserve">Pollution or incident </w:t>
                        </w:r>
                      </w:p>
                    </w:tc>
                    <w:tc>
                      <w:tcPr>
                        <w:tcW w:w="4252" w:type="dxa"/>
                      </w:tcPr>
                      <w:p w:rsidR="006652BB" w:rsidRPr="00BE492E" w:rsidRDefault="006652BB" w:rsidP="006162C5">
                        <w:pPr>
                          <w:autoSpaceDE w:val="0"/>
                          <w:autoSpaceDN w:val="0"/>
                          <w:adjustRightInd w:val="0"/>
                          <w:rPr>
                            <w:rFonts w:ascii="Century Gothic" w:hAnsi="Century Gothic" w:cs="Arial"/>
                            <w:sz w:val="22"/>
                            <w:szCs w:val="22"/>
                          </w:rPr>
                        </w:pP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0345 988 1188</w:t>
                        </w: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0800 80 70 60 - 24 hours</w:t>
                        </w:r>
                      </w:p>
                    </w:tc>
                  </w:tr>
                  <w:tr w:rsidR="006652BB" w:rsidRPr="00BE492E" w:rsidTr="0021260E">
                    <w:tc>
                      <w:tcPr>
                        <w:tcW w:w="4961" w:type="dxa"/>
                      </w:tcPr>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b/>
                            <w:sz w:val="22"/>
                            <w:szCs w:val="22"/>
                          </w:rPr>
                          <w:t>Utility providers (infrastructure)</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Gas (National Grid)</w:t>
                        </w:r>
                      </w:p>
                      <w:p w:rsidR="006652BB" w:rsidRDefault="006652BB" w:rsidP="006162C5">
                        <w:pPr>
                          <w:autoSpaceDE w:val="0"/>
                          <w:autoSpaceDN w:val="0"/>
                          <w:adjustRightInd w:val="0"/>
                          <w:rPr>
                            <w:rFonts w:ascii="Century Gothic" w:hAnsi="Century Gothic" w:cs="Arial"/>
                            <w:sz w:val="22"/>
                            <w:szCs w:val="22"/>
                          </w:rPr>
                        </w:pPr>
                      </w:p>
                      <w:p w:rsidR="006652BB" w:rsidRDefault="006652BB" w:rsidP="006162C5">
                        <w:pPr>
                          <w:autoSpaceDE w:val="0"/>
                          <w:autoSpaceDN w:val="0"/>
                          <w:adjustRightInd w:val="0"/>
                          <w:rPr>
                            <w:rFonts w:ascii="Century Gothic" w:hAnsi="Century Gothic" w:cs="Arial"/>
                            <w:sz w:val="22"/>
                            <w:szCs w:val="22"/>
                          </w:rPr>
                        </w:pPr>
                        <w:r>
                          <w:rPr>
                            <w:rFonts w:ascii="Century Gothic" w:hAnsi="Century Gothic" w:cs="Arial"/>
                            <w:sz w:val="22"/>
                            <w:szCs w:val="22"/>
                          </w:rPr>
                          <w:t>Electricity including power cut</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 xml:space="preserve">Thames Water </w:t>
                        </w:r>
                      </w:p>
                      <w:p w:rsidR="006652BB" w:rsidRPr="00BE492E" w:rsidRDefault="006652BB" w:rsidP="006162C5">
                        <w:pPr>
                          <w:autoSpaceDE w:val="0"/>
                          <w:autoSpaceDN w:val="0"/>
                          <w:adjustRightInd w:val="0"/>
                          <w:rPr>
                            <w:rFonts w:ascii="Century Gothic" w:hAnsi="Century Gothic" w:cs="Arial"/>
                            <w:sz w:val="22"/>
                            <w:szCs w:val="22"/>
                          </w:rPr>
                        </w:pP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South East Water</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 xml:space="preserve">Affinity Water </w:t>
                        </w:r>
                      </w:p>
                    </w:tc>
                    <w:tc>
                      <w:tcPr>
                        <w:tcW w:w="4252" w:type="dxa"/>
                      </w:tcPr>
                      <w:p w:rsidR="006652BB" w:rsidRPr="00BE492E"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0800 111 999</w:t>
                        </w:r>
                      </w:p>
                      <w:p w:rsidR="006652BB" w:rsidRDefault="006652BB" w:rsidP="006162C5">
                        <w:pPr>
                          <w:autoSpaceDE w:val="0"/>
                          <w:autoSpaceDN w:val="0"/>
                          <w:adjustRightInd w:val="0"/>
                          <w:rPr>
                            <w:rFonts w:ascii="Century Gothic" w:hAnsi="Century Gothic" w:cs="Arial"/>
                            <w:sz w:val="22"/>
                            <w:szCs w:val="22"/>
                          </w:rPr>
                        </w:pPr>
                      </w:p>
                      <w:p w:rsidR="006652BB" w:rsidRDefault="006652BB" w:rsidP="006162C5">
                        <w:pPr>
                          <w:autoSpaceDE w:val="0"/>
                          <w:autoSpaceDN w:val="0"/>
                          <w:adjustRightInd w:val="0"/>
                          <w:rPr>
                            <w:rFonts w:ascii="Century Gothic" w:hAnsi="Century Gothic" w:cs="Arial"/>
                            <w:sz w:val="22"/>
                            <w:szCs w:val="22"/>
                          </w:rPr>
                        </w:pPr>
                        <w:r>
                          <w:rPr>
                            <w:rFonts w:ascii="Century Gothic" w:hAnsi="Century Gothic" w:cs="Arial"/>
                            <w:sz w:val="22"/>
                            <w:szCs w:val="22"/>
                          </w:rPr>
                          <w:t>105</w:t>
                        </w:r>
                      </w:p>
                      <w:p w:rsidR="006652BB" w:rsidRPr="00BE492E"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0800 316 9800 – sewerage flooding</w:t>
                        </w: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0800 714 614 – water leaks</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0333 000 0365</w:t>
                        </w:r>
                      </w:p>
                      <w:p w:rsidR="006652BB" w:rsidRDefault="006652BB" w:rsidP="006162C5">
                        <w:pPr>
                          <w:autoSpaceDE w:val="0"/>
                          <w:autoSpaceDN w:val="0"/>
                          <w:adjustRightInd w:val="0"/>
                          <w:rPr>
                            <w:rFonts w:ascii="Century Gothic" w:hAnsi="Century Gothic" w:cs="Arial"/>
                            <w:sz w:val="22"/>
                            <w:szCs w:val="22"/>
                          </w:rPr>
                        </w:pPr>
                      </w:p>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0345 357 2407</w:t>
                        </w:r>
                      </w:p>
                      <w:p w:rsidR="006652BB" w:rsidRPr="00BE492E" w:rsidRDefault="006652BB" w:rsidP="006162C5">
                        <w:pPr>
                          <w:autoSpaceDE w:val="0"/>
                          <w:autoSpaceDN w:val="0"/>
                          <w:adjustRightInd w:val="0"/>
                          <w:rPr>
                            <w:rFonts w:ascii="Century Gothic" w:hAnsi="Century Gothic" w:cs="Arial"/>
                            <w:sz w:val="22"/>
                            <w:szCs w:val="22"/>
                          </w:rPr>
                        </w:pPr>
                      </w:p>
                    </w:tc>
                  </w:tr>
                  <w:tr w:rsidR="006652BB" w:rsidRPr="00BE492E" w:rsidTr="0021260E">
                    <w:tc>
                      <w:tcPr>
                        <w:tcW w:w="4961" w:type="dxa"/>
                      </w:tcPr>
                      <w:p w:rsidR="006652BB" w:rsidRPr="00BE492E" w:rsidRDefault="006652BB" w:rsidP="006162C5">
                        <w:pPr>
                          <w:autoSpaceDE w:val="0"/>
                          <w:autoSpaceDN w:val="0"/>
                          <w:adjustRightInd w:val="0"/>
                          <w:rPr>
                            <w:rFonts w:ascii="Century Gothic" w:hAnsi="Century Gothic" w:cs="Arial"/>
                            <w:b/>
                            <w:sz w:val="22"/>
                            <w:szCs w:val="22"/>
                          </w:rPr>
                        </w:pPr>
                        <w:r w:rsidRPr="00BE492E">
                          <w:rPr>
                            <w:rFonts w:ascii="Century Gothic" w:hAnsi="Century Gothic" w:cs="Arial"/>
                            <w:b/>
                            <w:sz w:val="22"/>
                            <w:szCs w:val="22"/>
                          </w:rPr>
                          <w:t>Animal Welfare</w:t>
                        </w:r>
                        <w:r w:rsidRPr="00BE492E">
                          <w:rPr>
                            <w:rFonts w:ascii="Century Gothic" w:hAnsi="Century Gothic" w:cs="Arial"/>
                            <w:sz w:val="22"/>
                            <w:szCs w:val="22"/>
                          </w:rPr>
                          <w:t xml:space="preserve"> (RSPCA)</w:t>
                        </w:r>
                      </w:p>
                    </w:tc>
                    <w:tc>
                      <w:tcPr>
                        <w:tcW w:w="4252" w:type="dxa"/>
                      </w:tcPr>
                      <w:p w:rsidR="006652BB" w:rsidRPr="00BE492E" w:rsidRDefault="006652BB" w:rsidP="006162C5">
                        <w:pPr>
                          <w:autoSpaceDE w:val="0"/>
                          <w:autoSpaceDN w:val="0"/>
                          <w:adjustRightInd w:val="0"/>
                          <w:rPr>
                            <w:rFonts w:ascii="Century Gothic" w:hAnsi="Century Gothic" w:cs="Arial"/>
                            <w:sz w:val="22"/>
                            <w:szCs w:val="22"/>
                          </w:rPr>
                        </w:pPr>
                        <w:r w:rsidRPr="00BE492E">
                          <w:rPr>
                            <w:rFonts w:ascii="Century Gothic" w:hAnsi="Century Gothic" w:cs="Arial"/>
                            <w:sz w:val="22"/>
                            <w:szCs w:val="22"/>
                          </w:rPr>
                          <w:t>0300 1234 999</w:t>
                        </w:r>
                      </w:p>
                    </w:tc>
                  </w:tr>
                </w:tbl>
                <w:p w:rsidR="006652BB" w:rsidRDefault="006652BB">
                  <w:pPr>
                    <w:ind w:firstLine="720"/>
                    <w:rPr>
                      <w:rFonts w:ascii="Century Gothic" w:hAnsi="Century Gothic"/>
                      <w:b/>
                      <w:bCs/>
                      <w:color w:val="D60093"/>
                    </w:rPr>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rsidP="0021260E"/>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Pr>
                    <w:ind w:firstLine="720"/>
                  </w:pPr>
                </w:p>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p w:rsidR="006652BB" w:rsidRDefault="006652BB"/>
              </w:txbxContent>
            </v:textbox>
            <w10:wrap type="square"/>
          </v:shape>
        </w:pict>
      </w:r>
    </w:p>
    <w:p w:rsidR="00582E8C" w:rsidRDefault="00A72130">
      <w:pPr>
        <w:sectPr w:rsidR="00582E8C" w:rsidSect="006F3BDD">
          <w:pgSz w:w="11906" w:h="16838" w:code="9"/>
          <w:pgMar w:top="620" w:right="1200" w:bottom="1040" w:left="1200" w:header="708" w:footer="708" w:gutter="0"/>
          <w:cols w:space="708"/>
          <w:docGrid w:linePitch="360"/>
        </w:sectPr>
      </w:pPr>
      <w:r w:rsidRPr="00A72130">
        <w:rPr>
          <w:noProof/>
          <w:sz w:val="20"/>
          <w:lang w:val="en-US"/>
        </w:rPr>
        <w:lastRenderedPageBreak/>
        <w:pict>
          <v:shape id="_x0000_s1038" type="#_x0000_t202" style="position:absolute;margin-left:-60pt;margin-top:-31pt;width:607pt;height:1238pt;z-index:251653632" fillcolor="#ffffe9" stroked="f">
            <v:textbox style="mso-next-textbox:#_x0000_s1038">
              <w:txbxContent>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p w:rsidR="006652BB" w:rsidRDefault="006652BB">
                  <w:pPr>
                    <w:rPr>
                      <w:rFonts w:ascii="Century Gothic" w:hAnsi="Century Gothic"/>
                      <w:b/>
                      <w:bCs/>
                      <w:color w:val="D60093"/>
                      <w:sz w:val="36"/>
                    </w:rPr>
                  </w:pPr>
                </w:p>
              </w:txbxContent>
            </v:textbox>
            <w10:wrap type="square"/>
          </v:shape>
        </w:pict>
      </w:r>
      <w:r>
        <w:rPr>
          <w:noProof/>
          <w:lang w:eastAsia="en-GB"/>
        </w:rPr>
        <w:pict>
          <v:shape id="_x0000_s1134" type="#_x0000_t202" style="position:absolute;margin-left:9.05pt;margin-top:128pt;width:455.85pt;height:129.75pt;z-index:251660800">
            <v:textbox>
              <w:txbxContent>
                <w:p w:rsidR="006652BB" w:rsidRDefault="006652BB"/>
              </w:txbxContent>
            </v:textbox>
          </v:shape>
        </w:pict>
      </w:r>
      <w:r>
        <w:rPr>
          <w:noProof/>
          <w:lang w:eastAsia="en-GB"/>
        </w:rPr>
        <w:pict>
          <v:shape id="_x0000_s1135" type="#_x0000_t202" style="position:absolute;margin-left:13.35pt;margin-top:56.75pt;width:451.55pt;height:60pt;z-index:251661824" fillcolor="white [3212]" stroked="f">
            <v:textbox>
              <w:txbxContent>
                <w:p w:rsidR="006652BB" w:rsidRPr="001A6EB2" w:rsidRDefault="006652BB">
                  <w:pPr>
                    <w:rPr>
                      <w:rFonts w:ascii="Century Gothic" w:hAnsi="Century Gothic"/>
                    </w:rPr>
                  </w:pPr>
                  <w:r>
                    <w:rPr>
                      <w:rFonts w:ascii="Century Gothic" w:hAnsi="Century Gothic"/>
                    </w:rPr>
                    <w:t xml:space="preserve">These pages are blank for you to add any further information or notes to your own household plan or you can use it for details for households for other family members who you may look after. </w:t>
                  </w:r>
                </w:p>
              </w:txbxContent>
            </v:textbox>
          </v:shape>
        </w:pict>
      </w:r>
      <w:r w:rsidRPr="00A72130">
        <w:rPr>
          <w:noProof/>
          <w:lang w:val="en-US" w:eastAsia="zh-TW"/>
        </w:rPr>
        <w:pict>
          <v:shape id="_x0000_s1130" type="#_x0000_t202" style="position:absolute;margin-left:-61.45pt;margin-top:-31.75pt;width:595.45pt;height:843pt;z-index:251656704;mso-width-relative:margin;mso-height-relative:margin" fillcolor="white [3212]" stroked="f">
            <v:textbox style="mso-next-textbox:#_x0000_s1130">
              <w:txbxContent>
                <w:p w:rsidR="006652BB" w:rsidRDefault="006652BB">
                  <w:pPr>
                    <w:rPr>
                      <w:rFonts w:ascii="Century Gothic" w:hAnsi="Century Gothic"/>
                      <w:b/>
                      <w:bCs/>
                      <w:color w:val="336699"/>
                      <w:sz w:val="60"/>
                    </w:rPr>
                  </w:pPr>
                </w:p>
                <w:p w:rsidR="006652BB" w:rsidRPr="006F3BDD" w:rsidRDefault="006652BB" w:rsidP="00F83D55">
                  <w:pPr>
                    <w:ind w:left="720" w:firstLine="720"/>
                    <w:rPr>
                      <w:rFonts w:ascii="Century Gothic" w:hAnsi="Century Gothic"/>
                      <w:b/>
                      <w:bCs/>
                      <w:color w:val="00555E"/>
                      <w:sz w:val="60"/>
                    </w:rPr>
                  </w:pPr>
                  <w:r w:rsidRPr="006F3BDD">
                    <w:rPr>
                      <w:rFonts w:ascii="Century Gothic" w:hAnsi="Century Gothic"/>
                      <w:b/>
                      <w:bCs/>
                      <w:color w:val="00555E"/>
                      <w:sz w:val="60"/>
                    </w:rPr>
                    <w:t xml:space="preserve">Additional Information </w:t>
                  </w:r>
                </w:p>
                <w:p w:rsidR="006652BB" w:rsidRDefault="006652BB" w:rsidP="00F83D55">
                  <w:pPr>
                    <w:ind w:left="720" w:firstLine="720"/>
                    <w:rPr>
                      <w:rFonts w:ascii="Century Gothic" w:hAnsi="Century Gothic"/>
                      <w:b/>
                      <w:bCs/>
                      <w:color w:val="336699"/>
                      <w:sz w:val="60"/>
                    </w:rPr>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4500"/>
                    <w:gridCol w:w="4680"/>
                  </w:tblGrid>
                  <w:tr w:rsidR="006652BB" w:rsidTr="00F779E0">
                    <w:tc>
                      <w:tcPr>
                        <w:tcW w:w="4500" w:type="dxa"/>
                        <w:shd w:val="clear" w:color="auto" w:fill="F3F3F3"/>
                      </w:tcPr>
                      <w:p w:rsidR="006652BB" w:rsidRDefault="006652BB" w:rsidP="00F779E0">
                        <w:pPr>
                          <w:jc w:val="center"/>
                          <w:rPr>
                            <w:rFonts w:ascii="Century Gothic" w:hAnsi="Century Gothic"/>
                            <w:b/>
                            <w:bCs/>
                          </w:rPr>
                        </w:pPr>
                        <w:r>
                          <w:rPr>
                            <w:rFonts w:ascii="Century Gothic" w:hAnsi="Century Gothic"/>
                            <w:b/>
                            <w:bCs/>
                          </w:rPr>
                          <w:t>Name/s</w:t>
                        </w:r>
                      </w:p>
                    </w:tc>
                    <w:tc>
                      <w:tcPr>
                        <w:tcW w:w="4680" w:type="dxa"/>
                        <w:shd w:val="clear" w:color="auto" w:fill="F3F3F3"/>
                      </w:tcPr>
                      <w:p w:rsidR="006652BB" w:rsidRDefault="006652BB" w:rsidP="00F779E0">
                        <w:pPr>
                          <w:jc w:val="center"/>
                          <w:rPr>
                            <w:rFonts w:ascii="Century Gothic" w:hAnsi="Century Gothic"/>
                            <w:b/>
                            <w:bCs/>
                          </w:rPr>
                        </w:pPr>
                        <w:r>
                          <w:rPr>
                            <w:rFonts w:ascii="Century Gothic" w:hAnsi="Century Gothic"/>
                            <w:b/>
                            <w:bCs/>
                          </w:rPr>
                          <w:t>Contact numbers</w:t>
                        </w:r>
                      </w:p>
                    </w:tc>
                  </w:tr>
                  <w:tr w:rsidR="006652BB" w:rsidTr="00F779E0">
                    <w:trPr>
                      <w:trHeight w:val="1883"/>
                    </w:trPr>
                    <w:tc>
                      <w:tcPr>
                        <w:tcW w:w="4500" w:type="dxa"/>
                        <w:shd w:val="clear" w:color="auto" w:fill="FFFFFF"/>
                      </w:tcPr>
                      <w:p w:rsidR="006652BB" w:rsidRDefault="006652BB" w:rsidP="00F779E0">
                        <w:pPr>
                          <w:pStyle w:val="CM30"/>
                          <w:autoSpaceDE/>
                          <w:autoSpaceDN/>
                          <w:adjustRightInd/>
                          <w:rPr>
                            <w:rFonts w:ascii="Times New Roman" w:hAnsi="Times New Roman"/>
                            <w:lang w:val="en-GB"/>
                          </w:rPr>
                        </w:pPr>
                      </w:p>
                      <w:p w:rsidR="006652BB" w:rsidRDefault="006652BB" w:rsidP="00F779E0">
                        <w:pPr>
                          <w:pStyle w:val="Default"/>
                          <w:rPr>
                            <w:lang w:val="en-GB"/>
                          </w:rPr>
                        </w:pPr>
                      </w:p>
                      <w:p w:rsidR="006652BB" w:rsidRDefault="006652BB" w:rsidP="00F779E0">
                        <w:pPr>
                          <w:pStyle w:val="Default"/>
                          <w:rPr>
                            <w:lang w:val="en-GB"/>
                          </w:rPr>
                        </w:pPr>
                      </w:p>
                      <w:p w:rsidR="006652BB" w:rsidRDefault="006652BB" w:rsidP="00F779E0">
                        <w:pPr>
                          <w:pStyle w:val="Default"/>
                          <w:rPr>
                            <w:lang w:val="en-GB"/>
                          </w:rPr>
                        </w:pPr>
                      </w:p>
                      <w:p w:rsidR="006652BB" w:rsidRDefault="006652BB" w:rsidP="00F779E0">
                        <w:pPr>
                          <w:pStyle w:val="Default"/>
                          <w:rPr>
                            <w:lang w:val="en-GB"/>
                          </w:rPr>
                        </w:pPr>
                      </w:p>
                      <w:p w:rsidR="006652BB" w:rsidRDefault="006652BB" w:rsidP="00F779E0">
                        <w:pPr>
                          <w:pStyle w:val="Default"/>
                          <w:rPr>
                            <w:lang w:val="en-GB"/>
                          </w:rPr>
                        </w:pPr>
                      </w:p>
                    </w:tc>
                    <w:tc>
                      <w:tcPr>
                        <w:tcW w:w="4680" w:type="dxa"/>
                        <w:shd w:val="clear" w:color="auto" w:fill="FFFFFF"/>
                      </w:tcPr>
                      <w:p w:rsidR="006652BB" w:rsidRDefault="006652BB" w:rsidP="00F779E0"/>
                    </w:tc>
                  </w:tr>
                </w:tbl>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4500"/>
                    <w:gridCol w:w="4680"/>
                  </w:tblGrid>
                  <w:tr w:rsidR="006652BB" w:rsidTr="00F779E0">
                    <w:tc>
                      <w:tcPr>
                        <w:tcW w:w="4500" w:type="dxa"/>
                        <w:shd w:val="clear" w:color="auto" w:fill="F3F3F3"/>
                      </w:tcPr>
                      <w:p w:rsidR="006652BB" w:rsidRDefault="006652BB" w:rsidP="00F779E0">
                        <w:pPr>
                          <w:jc w:val="center"/>
                          <w:rPr>
                            <w:rFonts w:ascii="Century Gothic" w:hAnsi="Century Gothic"/>
                            <w:b/>
                            <w:bCs/>
                          </w:rPr>
                        </w:pPr>
                        <w:r>
                          <w:rPr>
                            <w:rFonts w:ascii="Century Gothic" w:hAnsi="Century Gothic"/>
                            <w:b/>
                            <w:bCs/>
                          </w:rPr>
                          <w:t>Name/s</w:t>
                        </w:r>
                      </w:p>
                    </w:tc>
                    <w:tc>
                      <w:tcPr>
                        <w:tcW w:w="4680" w:type="dxa"/>
                        <w:shd w:val="clear" w:color="auto" w:fill="F3F3F3"/>
                      </w:tcPr>
                      <w:p w:rsidR="006652BB" w:rsidRDefault="006652BB" w:rsidP="00F779E0">
                        <w:pPr>
                          <w:jc w:val="center"/>
                          <w:rPr>
                            <w:rFonts w:ascii="Century Gothic" w:hAnsi="Century Gothic"/>
                            <w:b/>
                            <w:bCs/>
                          </w:rPr>
                        </w:pPr>
                        <w:r>
                          <w:rPr>
                            <w:rFonts w:ascii="Century Gothic" w:hAnsi="Century Gothic"/>
                            <w:b/>
                            <w:bCs/>
                          </w:rPr>
                          <w:t>Contact numbers</w:t>
                        </w:r>
                      </w:p>
                    </w:tc>
                  </w:tr>
                  <w:tr w:rsidR="006652BB" w:rsidTr="00F779E0">
                    <w:trPr>
                      <w:trHeight w:val="1883"/>
                    </w:trPr>
                    <w:tc>
                      <w:tcPr>
                        <w:tcW w:w="4500" w:type="dxa"/>
                        <w:shd w:val="clear" w:color="auto" w:fill="FFFFFF"/>
                      </w:tcPr>
                      <w:p w:rsidR="006652BB" w:rsidRDefault="006652BB" w:rsidP="00F779E0">
                        <w:pPr>
                          <w:pStyle w:val="CM30"/>
                          <w:autoSpaceDE/>
                          <w:autoSpaceDN/>
                          <w:adjustRightInd/>
                          <w:rPr>
                            <w:rFonts w:ascii="Times New Roman" w:hAnsi="Times New Roman"/>
                            <w:lang w:val="en-GB"/>
                          </w:rPr>
                        </w:pPr>
                      </w:p>
                      <w:p w:rsidR="006652BB" w:rsidRDefault="006652BB" w:rsidP="00F779E0">
                        <w:pPr>
                          <w:pStyle w:val="Default"/>
                          <w:rPr>
                            <w:lang w:val="en-GB"/>
                          </w:rPr>
                        </w:pPr>
                      </w:p>
                      <w:p w:rsidR="006652BB" w:rsidRDefault="006652BB" w:rsidP="00F779E0">
                        <w:pPr>
                          <w:pStyle w:val="Default"/>
                          <w:rPr>
                            <w:lang w:val="en-GB"/>
                          </w:rPr>
                        </w:pPr>
                      </w:p>
                      <w:p w:rsidR="006652BB" w:rsidRDefault="006652BB" w:rsidP="00F779E0">
                        <w:pPr>
                          <w:pStyle w:val="Default"/>
                          <w:rPr>
                            <w:lang w:val="en-GB"/>
                          </w:rPr>
                        </w:pPr>
                      </w:p>
                      <w:p w:rsidR="006652BB" w:rsidRDefault="006652BB" w:rsidP="00F779E0">
                        <w:pPr>
                          <w:pStyle w:val="Default"/>
                          <w:rPr>
                            <w:lang w:val="en-GB"/>
                          </w:rPr>
                        </w:pPr>
                      </w:p>
                      <w:p w:rsidR="006652BB" w:rsidRDefault="006652BB" w:rsidP="00F779E0">
                        <w:pPr>
                          <w:pStyle w:val="Default"/>
                          <w:rPr>
                            <w:lang w:val="en-GB"/>
                          </w:rPr>
                        </w:pPr>
                      </w:p>
                    </w:tc>
                    <w:tc>
                      <w:tcPr>
                        <w:tcW w:w="4680" w:type="dxa"/>
                        <w:shd w:val="clear" w:color="auto" w:fill="FFFFFF"/>
                      </w:tcPr>
                      <w:p w:rsidR="006652BB" w:rsidRDefault="006652BB" w:rsidP="00F779E0"/>
                    </w:tc>
                  </w:tr>
                </w:tbl>
                <w:p w:rsidR="006652BB" w:rsidRDefault="006652BB" w:rsidP="00F83D55">
                  <w:pPr>
                    <w:ind w:left="720" w:firstLine="720"/>
                  </w:pPr>
                </w:p>
                <w:p w:rsidR="006652BB" w:rsidRDefault="006652BB" w:rsidP="00F83D55">
                  <w:pPr>
                    <w:ind w:left="720" w:firstLine="720"/>
                  </w:pPr>
                </w:p>
                <w:p w:rsidR="006652BB" w:rsidRDefault="006652BB" w:rsidP="00F83D55">
                  <w:pPr>
                    <w:ind w:left="720" w:firstLine="720"/>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tblPr>
                  <w:tblGrid>
                    <w:gridCol w:w="4500"/>
                    <w:gridCol w:w="4680"/>
                  </w:tblGrid>
                  <w:tr w:rsidR="006652BB" w:rsidTr="00F779E0">
                    <w:tc>
                      <w:tcPr>
                        <w:tcW w:w="4500" w:type="dxa"/>
                        <w:shd w:val="clear" w:color="auto" w:fill="F3F3F3"/>
                      </w:tcPr>
                      <w:p w:rsidR="006652BB" w:rsidRDefault="006652BB" w:rsidP="00F779E0">
                        <w:pPr>
                          <w:jc w:val="center"/>
                          <w:rPr>
                            <w:rFonts w:ascii="Century Gothic" w:hAnsi="Century Gothic"/>
                            <w:b/>
                            <w:bCs/>
                          </w:rPr>
                        </w:pPr>
                        <w:r>
                          <w:rPr>
                            <w:rFonts w:ascii="Century Gothic" w:hAnsi="Century Gothic"/>
                            <w:b/>
                            <w:bCs/>
                          </w:rPr>
                          <w:t>Name/s</w:t>
                        </w:r>
                      </w:p>
                    </w:tc>
                    <w:tc>
                      <w:tcPr>
                        <w:tcW w:w="4680" w:type="dxa"/>
                        <w:shd w:val="clear" w:color="auto" w:fill="F3F3F3"/>
                      </w:tcPr>
                      <w:p w:rsidR="006652BB" w:rsidRDefault="006652BB" w:rsidP="00F779E0">
                        <w:pPr>
                          <w:jc w:val="center"/>
                          <w:rPr>
                            <w:rFonts w:ascii="Century Gothic" w:hAnsi="Century Gothic"/>
                            <w:b/>
                            <w:bCs/>
                          </w:rPr>
                        </w:pPr>
                        <w:r>
                          <w:rPr>
                            <w:rFonts w:ascii="Century Gothic" w:hAnsi="Century Gothic"/>
                            <w:b/>
                            <w:bCs/>
                          </w:rPr>
                          <w:t>Contact numbers</w:t>
                        </w:r>
                      </w:p>
                    </w:tc>
                  </w:tr>
                  <w:tr w:rsidR="006652BB" w:rsidTr="00F779E0">
                    <w:trPr>
                      <w:trHeight w:val="1883"/>
                    </w:trPr>
                    <w:tc>
                      <w:tcPr>
                        <w:tcW w:w="4500" w:type="dxa"/>
                        <w:shd w:val="clear" w:color="auto" w:fill="FFFFFF"/>
                      </w:tcPr>
                      <w:p w:rsidR="006652BB" w:rsidRDefault="006652BB" w:rsidP="00F779E0">
                        <w:pPr>
                          <w:pStyle w:val="CM30"/>
                          <w:autoSpaceDE/>
                          <w:autoSpaceDN/>
                          <w:adjustRightInd/>
                          <w:rPr>
                            <w:rFonts w:ascii="Times New Roman" w:hAnsi="Times New Roman"/>
                            <w:lang w:val="en-GB"/>
                          </w:rPr>
                        </w:pPr>
                      </w:p>
                      <w:p w:rsidR="006652BB" w:rsidRDefault="006652BB" w:rsidP="00F779E0">
                        <w:pPr>
                          <w:pStyle w:val="Default"/>
                          <w:rPr>
                            <w:lang w:val="en-GB"/>
                          </w:rPr>
                        </w:pPr>
                      </w:p>
                      <w:p w:rsidR="006652BB" w:rsidRDefault="006652BB" w:rsidP="00F779E0">
                        <w:pPr>
                          <w:pStyle w:val="Default"/>
                          <w:rPr>
                            <w:lang w:val="en-GB"/>
                          </w:rPr>
                        </w:pPr>
                      </w:p>
                      <w:p w:rsidR="006652BB" w:rsidRDefault="006652BB" w:rsidP="00F779E0">
                        <w:pPr>
                          <w:pStyle w:val="Default"/>
                          <w:rPr>
                            <w:lang w:val="en-GB"/>
                          </w:rPr>
                        </w:pPr>
                      </w:p>
                      <w:p w:rsidR="006652BB" w:rsidRDefault="006652BB" w:rsidP="00F779E0">
                        <w:pPr>
                          <w:pStyle w:val="Default"/>
                          <w:rPr>
                            <w:lang w:val="en-GB"/>
                          </w:rPr>
                        </w:pPr>
                      </w:p>
                      <w:p w:rsidR="006652BB" w:rsidRDefault="006652BB" w:rsidP="00F779E0">
                        <w:pPr>
                          <w:pStyle w:val="Default"/>
                          <w:rPr>
                            <w:lang w:val="en-GB"/>
                          </w:rPr>
                        </w:pPr>
                      </w:p>
                    </w:tc>
                    <w:tc>
                      <w:tcPr>
                        <w:tcW w:w="4680" w:type="dxa"/>
                        <w:shd w:val="clear" w:color="auto" w:fill="FFFFFF"/>
                      </w:tcPr>
                      <w:p w:rsidR="006652BB" w:rsidRDefault="006652BB" w:rsidP="00F779E0"/>
                    </w:tc>
                  </w:tr>
                </w:tbl>
                <w:p w:rsidR="006652BB" w:rsidRDefault="006652BB" w:rsidP="00F83D55">
                  <w:pPr>
                    <w:ind w:left="720" w:firstLine="720"/>
                  </w:pPr>
                </w:p>
              </w:txbxContent>
            </v:textbox>
          </v:shape>
        </w:pict>
      </w:r>
    </w:p>
    <w:p w:rsidR="00943ED2" w:rsidRDefault="00A72130">
      <w:r>
        <w:rPr>
          <w:noProof/>
          <w:lang w:eastAsia="en-GB"/>
        </w:rPr>
        <w:lastRenderedPageBreak/>
        <w:pict>
          <v:shape id="_x0000_s1131" type="#_x0000_t202" style="position:absolute;margin-left:-62.2pt;margin-top:-31.75pt;width:599.2pt;height:843pt;z-index:251657728;mso-width-relative:margin;mso-height-relative:margin" fillcolor="#ffffe7" stroked="f">
            <v:textbox style="mso-next-textbox:#_x0000_s1131">
              <w:txbxContent>
                <w:p w:rsidR="006652BB" w:rsidRPr="006A097F" w:rsidRDefault="006652BB" w:rsidP="006A097F"/>
              </w:txbxContent>
            </v:textbox>
          </v:shape>
        </w:pict>
      </w:r>
      <w:r>
        <w:rPr>
          <w:noProof/>
          <w:lang w:eastAsia="en-GB"/>
        </w:rPr>
        <w:pict>
          <v:shape id="_x0000_s1132" type="#_x0000_t202" style="position:absolute;margin-left:-62.95pt;margin-top:-45.55pt;width:599.2pt;height:843pt;z-index:251658752;mso-width-relative:margin;mso-height-relative:margin" fillcolor="#ffffe7" stroked="f">
            <v:textbox style="mso-next-textbox:#_x0000_s1132">
              <w:txbxContent>
                <w:p w:rsidR="006652BB" w:rsidRPr="006A097F" w:rsidRDefault="006652BB" w:rsidP="006A097F"/>
              </w:txbxContent>
            </v:textbox>
          </v:shape>
        </w:pict>
      </w:r>
      <w:r>
        <w:rPr>
          <w:noProof/>
          <w:lang w:eastAsia="en-GB"/>
        </w:rPr>
        <w:pict>
          <v:shape id="_x0000_s1133" type="#_x0000_t202" style="position:absolute;margin-left:-47.4pt;margin-top:-18.35pt;width:603pt;height:845.6pt;z-index:251659776" fillcolor="#00555e" strokecolor="#00555e">
            <v:textbox>
              <w:txbxContent>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9D6D07"/>
                <w:p w:rsidR="006652BB" w:rsidRPr="009D6D07" w:rsidRDefault="006652BB" w:rsidP="009D6D07"/>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p w:rsidR="006652BB" w:rsidRDefault="006652BB" w:rsidP="00F83D55">
                  <w:pPr>
                    <w:pStyle w:val="BodyText2"/>
                  </w:pPr>
                </w:p>
              </w:txbxContent>
            </v:textbox>
            <w10:wrap type="square"/>
          </v:shape>
        </w:pict>
      </w:r>
    </w:p>
    <w:sectPr w:rsidR="00943ED2" w:rsidSect="006F3BDD">
      <w:type w:val="continuous"/>
      <w:pgSz w:w="11906" w:h="16838" w:code="9"/>
      <w:pgMar w:top="620" w:right="1200" w:bottom="1040" w:left="12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2BB" w:rsidRDefault="006652BB">
      <w:r>
        <w:separator/>
      </w:r>
    </w:p>
  </w:endnote>
  <w:endnote w:type="continuationSeparator" w:id="0">
    <w:p w:rsidR="006652BB" w:rsidRDefault="006652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Humanst521 BT">
    <w:altName w:val="Lucida Sans Unicode"/>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Arial">
    <w:altName w:val="Arial Narro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2BB" w:rsidRDefault="006652BB">
      <w:r>
        <w:separator/>
      </w:r>
    </w:p>
  </w:footnote>
  <w:footnote w:type="continuationSeparator" w:id="0">
    <w:p w:rsidR="006652BB" w:rsidRDefault="006652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A22DB"/>
    <w:multiLevelType w:val="hybridMultilevel"/>
    <w:tmpl w:val="09F4283E"/>
    <w:lvl w:ilvl="0" w:tplc="76483642">
      <w:start w:val="1"/>
      <w:numFmt w:val="bullet"/>
      <w:lvlText w:val=""/>
      <w:lvlJc w:val="left"/>
      <w:pPr>
        <w:tabs>
          <w:tab w:val="num" w:pos="906"/>
        </w:tabs>
        <w:ind w:left="906" w:hanging="453"/>
      </w:pPr>
      <w:rPr>
        <w:rFonts w:ascii="Symbol" w:hAnsi="Symbol" w:hint="default"/>
        <w:sz w:val="22"/>
      </w:rPr>
    </w:lvl>
    <w:lvl w:ilvl="1" w:tplc="04090003" w:tentative="1">
      <w:start w:val="1"/>
      <w:numFmt w:val="bullet"/>
      <w:lvlText w:val="o"/>
      <w:lvlJc w:val="left"/>
      <w:pPr>
        <w:tabs>
          <w:tab w:val="num" w:pos="1893"/>
        </w:tabs>
        <w:ind w:left="1893" w:hanging="360"/>
      </w:pPr>
      <w:rPr>
        <w:rFonts w:ascii="Courier New" w:hAnsi="Courier New"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1">
    <w:nsid w:val="06DE0FF8"/>
    <w:multiLevelType w:val="hybridMultilevel"/>
    <w:tmpl w:val="87D0B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AE4F6F"/>
    <w:multiLevelType w:val="hybridMultilevel"/>
    <w:tmpl w:val="394208A0"/>
    <w:lvl w:ilvl="0" w:tplc="F08CEDB4">
      <w:start w:val="1"/>
      <w:numFmt w:val="bullet"/>
      <w:lvlText w:val=""/>
      <w:lvlJc w:val="left"/>
      <w:pPr>
        <w:tabs>
          <w:tab w:val="num" w:pos="906"/>
        </w:tabs>
        <w:ind w:left="906"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C058AE"/>
    <w:multiLevelType w:val="hybridMultilevel"/>
    <w:tmpl w:val="7758E300"/>
    <w:lvl w:ilvl="0" w:tplc="618EF07C">
      <w:start w:val="1"/>
      <w:numFmt w:val="bullet"/>
      <w:lvlText w:val="o"/>
      <w:lvlJc w:val="left"/>
      <w:pPr>
        <w:ind w:left="720" w:hanging="360"/>
      </w:pPr>
      <w:rPr>
        <w:rFonts w:ascii="Courier New" w:hAnsi="Courier New"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12470B"/>
    <w:multiLevelType w:val="hybridMultilevel"/>
    <w:tmpl w:val="BBECE026"/>
    <w:lvl w:ilvl="0" w:tplc="F08CEDB4">
      <w:start w:val="1"/>
      <w:numFmt w:val="bullet"/>
      <w:lvlText w:val=""/>
      <w:lvlJc w:val="left"/>
      <w:pPr>
        <w:tabs>
          <w:tab w:val="num" w:pos="906"/>
        </w:tabs>
        <w:ind w:left="906" w:hanging="453"/>
      </w:pPr>
      <w:rPr>
        <w:rFonts w:ascii="Symbol" w:hAnsi="Symbol" w:hint="default"/>
      </w:rPr>
    </w:lvl>
    <w:lvl w:ilvl="1" w:tplc="04090003" w:tentative="1">
      <w:start w:val="1"/>
      <w:numFmt w:val="bullet"/>
      <w:lvlText w:val="o"/>
      <w:lvlJc w:val="left"/>
      <w:pPr>
        <w:tabs>
          <w:tab w:val="num" w:pos="1893"/>
        </w:tabs>
        <w:ind w:left="1893" w:hanging="360"/>
      </w:pPr>
      <w:rPr>
        <w:rFonts w:ascii="Courier New" w:hAnsi="Courier New"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5">
    <w:nsid w:val="14BD5723"/>
    <w:multiLevelType w:val="hybridMultilevel"/>
    <w:tmpl w:val="A8A4437E"/>
    <w:lvl w:ilvl="0" w:tplc="F08CEDB4">
      <w:start w:val="1"/>
      <w:numFmt w:val="bullet"/>
      <w:lvlText w:val=""/>
      <w:lvlJc w:val="left"/>
      <w:pPr>
        <w:tabs>
          <w:tab w:val="num" w:pos="906"/>
        </w:tabs>
        <w:ind w:left="906" w:hanging="453"/>
      </w:pPr>
      <w:rPr>
        <w:rFonts w:ascii="Symbol" w:hAnsi="Symbol" w:hint="default"/>
      </w:rPr>
    </w:lvl>
    <w:lvl w:ilvl="1" w:tplc="04090001">
      <w:start w:val="1"/>
      <w:numFmt w:val="bullet"/>
      <w:lvlText w:val=""/>
      <w:lvlJc w:val="left"/>
      <w:pPr>
        <w:tabs>
          <w:tab w:val="num" w:pos="1893"/>
        </w:tabs>
        <w:ind w:left="1893" w:hanging="360"/>
      </w:pPr>
      <w:rPr>
        <w:rFonts w:ascii="Symbol" w:hAnsi="Symbol"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6">
    <w:nsid w:val="185F2750"/>
    <w:multiLevelType w:val="hybridMultilevel"/>
    <w:tmpl w:val="B8C87F64"/>
    <w:lvl w:ilvl="0" w:tplc="60BA25F2">
      <w:start w:val="1"/>
      <w:numFmt w:val="bullet"/>
      <w:lvlText w:val=""/>
      <w:lvlJc w:val="left"/>
      <w:pPr>
        <w:tabs>
          <w:tab w:val="num" w:pos="680"/>
        </w:tabs>
        <w:ind w:left="680" w:hanging="396"/>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96321A9"/>
    <w:multiLevelType w:val="hybridMultilevel"/>
    <w:tmpl w:val="237CC6E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3A75D3"/>
    <w:multiLevelType w:val="hybridMultilevel"/>
    <w:tmpl w:val="89723B54"/>
    <w:lvl w:ilvl="0" w:tplc="F08CEDB4">
      <w:start w:val="1"/>
      <w:numFmt w:val="bullet"/>
      <w:lvlText w:val=""/>
      <w:lvlJc w:val="left"/>
      <w:pPr>
        <w:tabs>
          <w:tab w:val="num" w:pos="453"/>
        </w:tabs>
        <w:ind w:left="453" w:hanging="453"/>
      </w:pPr>
      <w:rPr>
        <w:rFonts w:ascii="Symbol" w:hAnsi="Symbol" w:hint="default"/>
      </w:rPr>
    </w:lvl>
    <w:lvl w:ilvl="1" w:tplc="04090003" w:tentative="1">
      <w:start w:val="1"/>
      <w:numFmt w:val="bullet"/>
      <w:lvlText w:val="o"/>
      <w:lvlJc w:val="left"/>
      <w:pPr>
        <w:tabs>
          <w:tab w:val="num" w:pos="987"/>
        </w:tabs>
        <w:ind w:left="987" w:hanging="360"/>
      </w:pPr>
      <w:rPr>
        <w:rFonts w:ascii="Courier New" w:hAnsi="Courier New" w:hint="default"/>
      </w:rPr>
    </w:lvl>
    <w:lvl w:ilvl="2" w:tplc="04090005" w:tentative="1">
      <w:start w:val="1"/>
      <w:numFmt w:val="bullet"/>
      <w:lvlText w:val=""/>
      <w:lvlJc w:val="left"/>
      <w:pPr>
        <w:tabs>
          <w:tab w:val="num" w:pos="1707"/>
        </w:tabs>
        <w:ind w:left="1707" w:hanging="360"/>
      </w:pPr>
      <w:rPr>
        <w:rFonts w:ascii="Wingdings" w:hAnsi="Wingdings" w:hint="default"/>
      </w:rPr>
    </w:lvl>
    <w:lvl w:ilvl="3" w:tplc="04090001" w:tentative="1">
      <w:start w:val="1"/>
      <w:numFmt w:val="bullet"/>
      <w:lvlText w:val=""/>
      <w:lvlJc w:val="left"/>
      <w:pPr>
        <w:tabs>
          <w:tab w:val="num" w:pos="2427"/>
        </w:tabs>
        <w:ind w:left="2427" w:hanging="360"/>
      </w:pPr>
      <w:rPr>
        <w:rFonts w:ascii="Symbol" w:hAnsi="Symbol" w:hint="default"/>
      </w:rPr>
    </w:lvl>
    <w:lvl w:ilvl="4" w:tplc="04090003" w:tentative="1">
      <w:start w:val="1"/>
      <w:numFmt w:val="bullet"/>
      <w:lvlText w:val="o"/>
      <w:lvlJc w:val="left"/>
      <w:pPr>
        <w:tabs>
          <w:tab w:val="num" w:pos="3147"/>
        </w:tabs>
        <w:ind w:left="3147" w:hanging="360"/>
      </w:pPr>
      <w:rPr>
        <w:rFonts w:ascii="Courier New" w:hAnsi="Courier New" w:hint="default"/>
      </w:rPr>
    </w:lvl>
    <w:lvl w:ilvl="5" w:tplc="04090005" w:tentative="1">
      <w:start w:val="1"/>
      <w:numFmt w:val="bullet"/>
      <w:lvlText w:val=""/>
      <w:lvlJc w:val="left"/>
      <w:pPr>
        <w:tabs>
          <w:tab w:val="num" w:pos="3867"/>
        </w:tabs>
        <w:ind w:left="3867" w:hanging="360"/>
      </w:pPr>
      <w:rPr>
        <w:rFonts w:ascii="Wingdings" w:hAnsi="Wingdings" w:hint="default"/>
      </w:rPr>
    </w:lvl>
    <w:lvl w:ilvl="6" w:tplc="04090001" w:tentative="1">
      <w:start w:val="1"/>
      <w:numFmt w:val="bullet"/>
      <w:lvlText w:val=""/>
      <w:lvlJc w:val="left"/>
      <w:pPr>
        <w:tabs>
          <w:tab w:val="num" w:pos="4587"/>
        </w:tabs>
        <w:ind w:left="4587" w:hanging="360"/>
      </w:pPr>
      <w:rPr>
        <w:rFonts w:ascii="Symbol" w:hAnsi="Symbol" w:hint="default"/>
      </w:rPr>
    </w:lvl>
    <w:lvl w:ilvl="7" w:tplc="04090003" w:tentative="1">
      <w:start w:val="1"/>
      <w:numFmt w:val="bullet"/>
      <w:lvlText w:val="o"/>
      <w:lvlJc w:val="left"/>
      <w:pPr>
        <w:tabs>
          <w:tab w:val="num" w:pos="5307"/>
        </w:tabs>
        <w:ind w:left="5307" w:hanging="360"/>
      </w:pPr>
      <w:rPr>
        <w:rFonts w:ascii="Courier New" w:hAnsi="Courier New" w:hint="default"/>
      </w:rPr>
    </w:lvl>
    <w:lvl w:ilvl="8" w:tplc="04090005" w:tentative="1">
      <w:start w:val="1"/>
      <w:numFmt w:val="bullet"/>
      <w:lvlText w:val=""/>
      <w:lvlJc w:val="left"/>
      <w:pPr>
        <w:tabs>
          <w:tab w:val="num" w:pos="6027"/>
        </w:tabs>
        <w:ind w:left="6027" w:hanging="360"/>
      </w:pPr>
      <w:rPr>
        <w:rFonts w:ascii="Wingdings" w:hAnsi="Wingdings" w:hint="default"/>
      </w:rPr>
    </w:lvl>
  </w:abstractNum>
  <w:abstractNum w:abstractNumId="9">
    <w:nsid w:val="21A73AD9"/>
    <w:multiLevelType w:val="hybridMultilevel"/>
    <w:tmpl w:val="1EBC8684"/>
    <w:lvl w:ilvl="0" w:tplc="F08CEDB4">
      <w:start w:val="1"/>
      <w:numFmt w:val="bullet"/>
      <w:lvlText w:val=""/>
      <w:lvlJc w:val="left"/>
      <w:pPr>
        <w:tabs>
          <w:tab w:val="num" w:pos="906"/>
        </w:tabs>
        <w:ind w:left="906" w:hanging="453"/>
      </w:pPr>
      <w:rPr>
        <w:rFonts w:ascii="Symbol" w:hAnsi="Symbol" w:hint="default"/>
      </w:rPr>
    </w:lvl>
    <w:lvl w:ilvl="1" w:tplc="04090003" w:tentative="1">
      <w:start w:val="1"/>
      <w:numFmt w:val="bullet"/>
      <w:lvlText w:val="o"/>
      <w:lvlJc w:val="left"/>
      <w:pPr>
        <w:tabs>
          <w:tab w:val="num" w:pos="1893"/>
        </w:tabs>
        <w:ind w:left="1893" w:hanging="360"/>
      </w:pPr>
      <w:rPr>
        <w:rFonts w:ascii="Courier New" w:hAnsi="Courier New"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10">
    <w:nsid w:val="22DF72EB"/>
    <w:multiLevelType w:val="hybridMultilevel"/>
    <w:tmpl w:val="18723106"/>
    <w:lvl w:ilvl="0" w:tplc="F08CEDB4">
      <w:start w:val="1"/>
      <w:numFmt w:val="bullet"/>
      <w:lvlText w:val=""/>
      <w:lvlJc w:val="left"/>
      <w:pPr>
        <w:tabs>
          <w:tab w:val="num" w:pos="906"/>
        </w:tabs>
        <w:ind w:left="906" w:hanging="453"/>
      </w:pPr>
      <w:rPr>
        <w:rFonts w:ascii="Symbol" w:hAnsi="Symbol" w:hint="default"/>
      </w:rPr>
    </w:lvl>
    <w:lvl w:ilvl="1" w:tplc="04090003" w:tentative="1">
      <w:start w:val="1"/>
      <w:numFmt w:val="bullet"/>
      <w:lvlText w:val="o"/>
      <w:lvlJc w:val="left"/>
      <w:pPr>
        <w:tabs>
          <w:tab w:val="num" w:pos="1893"/>
        </w:tabs>
        <w:ind w:left="1893" w:hanging="360"/>
      </w:pPr>
      <w:rPr>
        <w:rFonts w:ascii="Courier New" w:hAnsi="Courier New"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11">
    <w:nsid w:val="263029DA"/>
    <w:multiLevelType w:val="hybridMultilevel"/>
    <w:tmpl w:val="24E020B0"/>
    <w:lvl w:ilvl="0" w:tplc="08090003">
      <w:start w:val="1"/>
      <w:numFmt w:val="bullet"/>
      <w:lvlText w:val="o"/>
      <w:lvlJc w:val="left"/>
      <w:pPr>
        <w:tabs>
          <w:tab w:val="num" w:pos="906"/>
        </w:tabs>
        <w:ind w:left="906" w:hanging="453"/>
      </w:pPr>
      <w:rPr>
        <w:rFonts w:ascii="Courier New" w:hAnsi="Courier New" w:cs="Courier New" w:hint="default"/>
      </w:rPr>
    </w:lvl>
    <w:lvl w:ilvl="1" w:tplc="04090003" w:tentative="1">
      <w:start w:val="1"/>
      <w:numFmt w:val="bullet"/>
      <w:lvlText w:val="o"/>
      <w:lvlJc w:val="left"/>
      <w:pPr>
        <w:tabs>
          <w:tab w:val="num" w:pos="2346"/>
        </w:tabs>
        <w:ind w:left="2346" w:hanging="360"/>
      </w:pPr>
      <w:rPr>
        <w:rFonts w:ascii="Courier New" w:hAnsi="Courier New" w:hint="default"/>
      </w:rPr>
    </w:lvl>
    <w:lvl w:ilvl="2" w:tplc="04090005" w:tentative="1">
      <w:start w:val="1"/>
      <w:numFmt w:val="bullet"/>
      <w:lvlText w:val=""/>
      <w:lvlJc w:val="left"/>
      <w:pPr>
        <w:tabs>
          <w:tab w:val="num" w:pos="3066"/>
        </w:tabs>
        <w:ind w:left="3066" w:hanging="360"/>
      </w:pPr>
      <w:rPr>
        <w:rFonts w:ascii="Wingdings" w:hAnsi="Wingdings" w:hint="default"/>
      </w:rPr>
    </w:lvl>
    <w:lvl w:ilvl="3" w:tplc="04090001" w:tentative="1">
      <w:start w:val="1"/>
      <w:numFmt w:val="bullet"/>
      <w:lvlText w:val=""/>
      <w:lvlJc w:val="left"/>
      <w:pPr>
        <w:tabs>
          <w:tab w:val="num" w:pos="3786"/>
        </w:tabs>
        <w:ind w:left="3786" w:hanging="360"/>
      </w:pPr>
      <w:rPr>
        <w:rFonts w:ascii="Symbol" w:hAnsi="Symbol" w:hint="default"/>
      </w:rPr>
    </w:lvl>
    <w:lvl w:ilvl="4" w:tplc="04090003" w:tentative="1">
      <w:start w:val="1"/>
      <w:numFmt w:val="bullet"/>
      <w:lvlText w:val="o"/>
      <w:lvlJc w:val="left"/>
      <w:pPr>
        <w:tabs>
          <w:tab w:val="num" w:pos="4506"/>
        </w:tabs>
        <w:ind w:left="4506" w:hanging="360"/>
      </w:pPr>
      <w:rPr>
        <w:rFonts w:ascii="Courier New" w:hAnsi="Courier New" w:hint="default"/>
      </w:rPr>
    </w:lvl>
    <w:lvl w:ilvl="5" w:tplc="04090005" w:tentative="1">
      <w:start w:val="1"/>
      <w:numFmt w:val="bullet"/>
      <w:lvlText w:val=""/>
      <w:lvlJc w:val="left"/>
      <w:pPr>
        <w:tabs>
          <w:tab w:val="num" w:pos="5226"/>
        </w:tabs>
        <w:ind w:left="5226" w:hanging="360"/>
      </w:pPr>
      <w:rPr>
        <w:rFonts w:ascii="Wingdings" w:hAnsi="Wingdings" w:hint="default"/>
      </w:rPr>
    </w:lvl>
    <w:lvl w:ilvl="6" w:tplc="04090001" w:tentative="1">
      <w:start w:val="1"/>
      <w:numFmt w:val="bullet"/>
      <w:lvlText w:val=""/>
      <w:lvlJc w:val="left"/>
      <w:pPr>
        <w:tabs>
          <w:tab w:val="num" w:pos="5946"/>
        </w:tabs>
        <w:ind w:left="5946" w:hanging="360"/>
      </w:pPr>
      <w:rPr>
        <w:rFonts w:ascii="Symbol" w:hAnsi="Symbol" w:hint="default"/>
      </w:rPr>
    </w:lvl>
    <w:lvl w:ilvl="7" w:tplc="04090003" w:tentative="1">
      <w:start w:val="1"/>
      <w:numFmt w:val="bullet"/>
      <w:lvlText w:val="o"/>
      <w:lvlJc w:val="left"/>
      <w:pPr>
        <w:tabs>
          <w:tab w:val="num" w:pos="6666"/>
        </w:tabs>
        <w:ind w:left="6666" w:hanging="360"/>
      </w:pPr>
      <w:rPr>
        <w:rFonts w:ascii="Courier New" w:hAnsi="Courier New" w:hint="default"/>
      </w:rPr>
    </w:lvl>
    <w:lvl w:ilvl="8" w:tplc="04090005" w:tentative="1">
      <w:start w:val="1"/>
      <w:numFmt w:val="bullet"/>
      <w:lvlText w:val=""/>
      <w:lvlJc w:val="left"/>
      <w:pPr>
        <w:tabs>
          <w:tab w:val="num" w:pos="7386"/>
        </w:tabs>
        <w:ind w:left="7386" w:hanging="360"/>
      </w:pPr>
      <w:rPr>
        <w:rFonts w:ascii="Wingdings" w:hAnsi="Wingdings" w:hint="default"/>
      </w:rPr>
    </w:lvl>
  </w:abstractNum>
  <w:abstractNum w:abstractNumId="12">
    <w:nsid w:val="285170F8"/>
    <w:multiLevelType w:val="hybridMultilevel"/>
    <w:tmpl w:val="99640BB6"/>
    <w:lvl w:ilvl="0" w:tplc="F08CEDB4">
      <w:start w:val="1"/>
      <w:numFmt w:val="bullet"/>
      <w:lvlText w:val=""/>
      <w:lvlJc w:val="left"/>
      <w:pPr>
        <w:tabs>
          <w:tab w:val="num" w:pos="906"/>
        </w:tabs>
        <w:ind w:left="906" w:hanging="453"/>
      </w:pPr>
      <w:rPr>
        <w:rFonts w:ascii="Symbol" w:hAnsi="Symbol" w:hint="default"/>
      </w:rPr>
    </w:lvl>
    <w:lvl w:ilvl="1" w:tplc="04090003" w:tentative="1">
      <w:start w:val="1"/>
      <w:numFmt w:val="bullet"/>
      <w:lvlText w:val="o"/>
      <w:lvlJc w:val="left"/>
      <w:pPr>
        <w:tabs>
          <w:tab w:val="num" w:pos="1893"/>
        </w:tabs>
        <w:ind w:left="1893" w:hanging="360"/>
      </w:pPr>
      <w:rPr>
        <w:rFonts w:ascii="Courier New" w:hAnsi="Courier New"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13">
    <w:nsid w:val="2C167D28"/>
    <w:multiLevelType w:val="hybridMultilevel"/>
    <w:tmpl w:val="2B98EA3E"/>
    <w:lvl w:ilvl="0" w:tplc="F08CEDB4">
      <w:start w:val="1"/>
      <w:numFmt w:val="bullet"/>
      <w:lvlText w:val=""/>
      <w:lvlJc w:val="left"/>
      <w:pPr>
        <w:tabs>
          <w:tab w:val="num" w:pos="906"/>
        </w:tabs>
        <w:ind w:left="906" w:hanging="453"/>
      </w:pPr>
      <w:rPr>
        <w:rFonts w:ascii="Symbol" w:hAnsi="Symbol" w:hint="default"/>
      </w:rPr>
    </w:lvl>
    <w:lvl w:ilvl="1" w:tplc="04090003" w:tentative="1">
      <w:start w:val="1"/>
      <w:numFmt w:val="bullet"/>
      <w:lvlText w:val="o"/>
      <w:lvlJc w:val="left"/>
      <w:pPr>
        <w:tabs>
          <w:tab w:val="num" w:pos="1893"/>
        </w:tabs>
        <w:ind w:left="1893" w:hanging="360"/>
      </w:pPr>
      <w:rPr>
        <w:rFonts w:ascii="Courier New" w:hAnsi="Courier New"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14">
    <w:nsid w:val="2C741DA4"/>
    <w:multiLevelType w:val="hybridMultilevel"/>
    <w:tmpl w:val="AD1CBE42"/>
    <w:lvl w:ilvl="0" w:tplc="F08CEDB4">
      <w:start w:val="1"/>
      <w:numFmt w:val="bullet"/>
      <w:lvlText w:val=""/>
      <w:lvlJc w:val="left"/>
      <w:pPr>
        <w:tabs>
          <w:tab w:val="num" w:pos="906"/>
        </w:tabs>
        <w:ind w:left="906"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68004C3"/>
    <w:multiLevelType w:val="hybridMultilevel"/>
    <w:tmpl w:val="B8C87F64"/>
    <w:lvl w:ilvl="0" w:tplc="4C1AEE08">
      <w:start w:val="1"/>
      <w:numFmt w:val="bullet"/>
      <w:lvlText w:val=""/>
      <w:lvlJc w:val="left"/>
      <w:pPr>
        <w:tabs>
          <w:tab w:val="num" w:pos="680"/>
        </w:tabs>
        <w:ind w:left="680" w:hanging="39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74345D2"/>
    <w:multiLevelType w:val="hybridMultilevel"/>
    <w:tmpl w:val="8DAA2810"/>
    <w:lvl w:ilvl="0" w:tplc="08090003">
      <w:start w:val="1"/>
      <w:numFmt w:val="bullet"/>
      <w:lvlText w:val="o"/>
      <w:lvlJc w:val="left"/>
      <w:pPr>
        <w:tabs>
          <w:tab w:val="num" w:pos="906"/>
        </w:tabs>
        <w:ind w:left="906" w:hanging="453"/>
      </w:pPr>
      <w:rPr>
        <w:rFonts w:ascii="Courier New" w:hAnsi="Courier New" w:cs="Courier New" w:hint="default"/>
      </w:rPr>
    </w:lvl>
    <w:lvl w:ilvl="1" w:tplc="04090003" w:tentative="1">
      <w:start w:val="1"/>
      <w:numFmt w:val="bullet"/>
      <w:lvlText w:val="o"/>
      <w:lvlJc w:val="left"/>
      <w:pPr>
        <w:tabs>
          <w:tab w:val="num" w:pos="1893"/>
        </w:tabs>
        <w:ind w:left="1893" w:hanging="360"/>
      </w:pPr>
      <w:rPr>
        <w:rFonts w:ascii="Courier New" w:hAnsi="Courier New"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17">
    <w:nsid w:val="37EC0612"/>
    <w:multiLevelType w:val="hybridMultilevel"/>
    <w:tmpl w:val="FF445A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A1F642A"/>
    <w:multiLevelType w:val="hybridMultilevel"/>
    <w:tmpl w:val="C10EB69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D7A3B93"/>
    <w:multiLevelType w:val="hybridMultilevel"/>
    <w:tmpl w:val="70A01E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04E2093"/>
    <w:multiLevelType w:val="hybridMultilevel"/>
    <w:tmpl w:val="C0D2CB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21E37CF"/>
    <w:multiLevelType w:val="hybridMultilevel"/>
    <w:tmpl w:val="A2CAA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617A5D"/>
    <w:multiLevelType w:val="hybridMultilevel"/>
    <w:tmpl w:val="ABFA4C10"/>
    <w:lvl w:ilvl="0" w:tplc="F08CEDB4">
      <w:start w:val="1"/>
      <w:numFmt w:val="bullet"/>
      <w:lvlText w:val=""/>
      <w:lvlJc w:val="left"/>
      <w:pPr>
        <w:tabs>
          <w:tab w:val="num" w:pos="906"/>
        </w:tabs>
        <w:ind w:left="906" w:hanging="453"/>
      </w:pPr>
      <w:rPr>
        <w:rFonts w:ascii="Symbol" w:hAnsi="Symbol" w:hint="default"/>
      </w:rPr>
    </w:lvl>
    <w:lvl w:ilvl="1" w:tplc="04090003" w:tentative="1">
      <w:start w:val="1"/>
      <w:numFmt w:val="bullet"/>
      <w:lvlText w:val="o"/>
      <w:lvlJc w:val="left"/>
      <w:pPr>
        <w:tabs>
          <w:tab w:val="num" w:pos="1893"/>
        </w:tabs>
        <w:ind w:left="1893" w:hanging="360"/>
      </w:pPr>
      <w:rPr>
        <w:rFonts w:ascii="Courier New" w:hAnsi="Courier New"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23">
    <w:nsid w:val="4D5A3829"/>
    <w:multiLevelType w:val="hybridMultilevel"/>
    <w:tmpl w:val="70A25C0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3646F11"/>
    <w:multiLevelType w:val="hybridMultilevel"/>
    <w:tmpl w:val="509025F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7330292"/>
    <w:multiLevelType w:val="hybridMultilevel"/>
    <w:tmpl w:val="972E6B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57A8206E"/>
    <w:multiLevelType w:val="hybridMultilevel"/>
    <w:tmpl w:val="9654B3A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8FB6B97"/>
    <w:multiLevelType w:val="hybridMultilevel"/>
    <w:tmpl w:val="C008A606"/>
    <w:lvl w:ilvl="0" w:tplc="FE244CEE">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FAA3B65"/>
    <w:multiLevelType w:val="hybridMultilevel"/>
    <w:tmpl w:val="C18EDA4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3EB7D81"/>
    <w:multiLevelType w:val="hybridMultilevel"/>
    <w:tmpl w:val="A8A4437E"/>
    <w:lvl w:ilvl="0" w:tplc="F08CEDB4">
      <w:start w:val="1"/>
      <w:numFmt w:val="bullet"/>
      <w:lvlText w:val=""/>
      <w:lvlJc w:val="left"/>
      <w:pPr>
        <w:tabs>
          <w:tab w:val="num" w:pos="906"/>
        </w:tabs>
        <w:ind w:left="906" w:hanging="453"/>
      </w:pPr>
      <w:rPr>
        <w:rFonts w:ascii="Symbol" w:hAnsi="Symbol" w:hint="default"/>
      </w:rPr>
    </w:lvl>
    <w:lvl w:ilvl="1" w:tplc="04090001">
      <w:start w:val="1"/>
      <w:numFmt w:val="bullet"/>
      <w:lvlText w:val=""/>
      <w:lvlJc w:val="left"/>
      <w:pPr>
        <w:tabs>
          <w:tab w:val="num" w:pos="1893"/>
        </w:tabs>
        <w:ind w:left="1893" w:hanging="360"/>
      </w:pPr>
      <w:rPr>
        <w:rFonts w:ascii="Symbol" w:hAnsi="Symbol"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30">
    <w:nsid w:val="674E5583"/>
    <w:multiLevelType w:val="hybridMultilevel"/>
    <w:tmpl w:val="7314660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C8E516B"/>
    <w:multiLevelType w:val="hybridMultilevel"/>
    <w:tmpl w:val="5B2C2A8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D97244"/>
    <w:multiLevelType w:val="hybridMultilevel"/>
    <w:tmpl w:val="D892D5AC"/>
    <w:lvl w:ilvl="0" w:tplc="F08CEDB4">
      <w:start w:val="1"/>
      <w:numFmt w:val="bullet"/>
      <w:lvlText w:val=""/>
      <w:lvlJc w:val="left"/>
      <w:pPr>
        <w:tabs>
          <w:tab w:val="num" w:pos="906"/>
        </w:tabs>
        <w:ind w:left="906" w:hanging="453"/>
      </w:pPr>
      <w:rPr>
        <w:rFonts w:ascii="Symbol" w:hAnsi="Symbol" w:hint="default"/>
      </w:rPr>
    </w:lvl>
    <w:lvl w:ilvl="1" w:tplc="04090003" w:tentative="1">
      <w:start w:val="1"/>
      <w:numFmt w:val="bullet"/>
      <w:lvlText w:val="o"/>
      <w:lvlJc w:val="left"/>
      <w:pPr>
        <w:tabs>
          <w:tab w:val="num" w:pos="1893"/>
        </w:tabs>
        <w:ind w:left="1893" w:hanging="360"/>
      </w:pPr>
      <w:rPr>
        <w:rFonts w:ascii="Courier New" w:hAnsi="Courier New"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33">
    <w:nsid w:val="6DFD5562"/>
    <w:multiLevelType w:val="hybridMultilevel"/>
    <w:tmpl w:val="D58036FC"/>
    <w:lvl w:ilvl="0" w:tplc="08090001">
      <w:start w:val="1"/>
      <w:numFmt w:val="bullet"/>
      <w:lvlText w:val=""/>
      <w:lvlJc w:val="left"/>
      <w:pPr>
        <w:ind w:left="1374" w:hanging="360"/>
      </w:pPr>
      <w:rPr>
        <w:rFonts w:ascii="Symbol" w:hAnsi="Symbol" w:hint="default"/>
      </w:rPr>
    </w:lvl>
    <w:lvl w:ilvl="1" w:tplc="08090003" w:tentative="1">
      <w:start w:val="1"/>
      <w:numFmt w:val="bullet"/>
      <w:lvlText w:val="o"/>
      <w:lvlJc w:val="left"/>
      <w:pPr>
        <w:ind w:left="2094" w:hanging="360"/>
      </w:pPr>
      <w:rPr>
        <w:rFonts w:ascii="Courier New" w:hAnsi="Courier New" w:cs="Courier New" w:hint="default"/>
      </w:rPr>
    </w:lvl>
    <w:lvl w:ilvl="2" w:tplc="08090005" w:tentative="1">
      <w:start w:val="1"/>
      <w:numFmt w:val="bullet"/>
      <w:lvlText w:val=""/>
      <w:lvlJc w:val="left"/>
      <w:pPr>
        <w:ind w:left="2814" w:hanging="360"/>
      </w:pPr>
      <w:rPr>
        <w:rFonts w:ascii="Wingdings" w:hAnsi="Wingdings" w:hint="default"/>
      </w:rPr>
    </w:lvl>
    <w:lvl w:ilvl="3" w:tplc="08090001" w:tentative="1">
      <w:start w:val="1"/>
      <w:numFmt w:val="bullet"/>
      <w:lvlText w:val=""/>
      <w:lvlJc w:val="left"/>
      <w:pPr>
        <w:ind w:left="3534" w:hanging="360"/>
      </w:pPr>
      <w:rPr>
        <w:rFonts w:ascii="Symbol" w:hAnsi="Symbol" w:hint="default"/>
      </w:rPr>
    </w:lvl>
    <w:lvl w:ilvl="4" w:tplc="08090003" w:tentative="1">
      <w:start w:val="1"/>
      <w:numFmt w:val="bullet"/>
      <w:lvlText w:val="o"/>
      <w:lvlJc w:val="left"/>
      <w:pPr>
        <w:ind w:left="4254" w:hanging="360"/>
      </w:pPr>
      <w:rPr>
        <w:rFonts w:ascii="Courier New" w:hAnsi="Courier New" w:cs="Courier New" w:hint="default"/>
      </w:rPr>
    </w:lvl>
    <w:lvl w:ilvl="5" w:tplc="08090005" w:tentative="1">
      <w:start w:val="1"/>
      <w:numFmt w:val="bullet"/>
      <w:lvlText w:val=""/>
      <w:lvlJc w:val="left"/>
      <w:pPr>
        <w:ind w:left="4974" w:hanging="360"/>
      </w:pPr>
      <w:rPr>
        <w:rFonts w:ascii="Wingdings" w:hAnsi="Wingdings" w:hint="default"/>
      </w:rPr>
    </w:lvl>
    <w:lvl w:ilvl="6" w:tplc="08090001" w:tentative="1">
      <w:start w:val="1"/>
      <w:numFmt w:val="bullet"/>
      <w:lvlText w:val=""/>
      <w:lvlJc w:val="left"/>
      <w:pPr>
        <w:ind w:left="5694" w:hanging="360"/>
      </w:pPr>
      <w:rPr>
        <w:rFonts w:ascii="Symbol" w:hAnsi="Symbol" w:hint="default"/>
      </w:rPr>
    </w:lvl>
    <w:lvl w:ilvl="7" w:tplc="08090003" w:tentative="1">
      <w:start w:val="1"/>
      <w:numFmt w:val="bullet"/>
      <w:lvlText w:val="o"/>
      <w:lvlJc w:val="left"/>
      <w:pPr>
        <w:ind w:left="6414" w:hanging="360"/>
      </w:pPr>
      <w:rPr>
        <w:rFonts w:ascii="Courier New" w:hAnsi="Courier New" w:cs="Courier New" w:hint="default"/>
      </w:rPr>
    </w:lvl>
    <w:lvl w:ilvl="8" w:tplc="08090005" w:tentative="1">
      <w:start w:val="1"/>
      <w:numFmt w:val="bullet"/>
      <w:lvlText w:val=""/>
      <w:lvlJc w:val="left"/>
      <w:pPr>
        <w:ind w:left="7134" w:hanging="360"/>
      </w:pPr>
      <w:rPr>
        <w:rFonts w:ascii="Wingdings" w:hAnsi="Wingdings" w:hint="default"/>
      </w:rPr>
    </w:lvl>
  </w:abstractNum>
  <w:abstractNum w:abstractNumId="34">
    <w:nsid w:val="6E451840"/>
    <w:multiLevelType w:val="hybridMultilevel"/>
    <w:tmpl w:val="DBCE23EE"/>
    <w:lvl w:ilvl="0" w:tplc="FE244CEE">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18540CC"/>
    <w:multiLevelType w:val="hybridMultilevel"/>
    <w:tmpl w:val="8B445574"/>
    <w:lvl w:ilvl="0" w:tplc="F08CEDB4">
      <w:start w:val="1"/>
      <w:numFmt w:val="bullet"/>
      <w:lvlText w:val=""/>
      <w:lvlJc w:val="left"/>
      <w:pPr>
        <w:tabs>
          <w:tab w:val="num" w:pos="906"/>
        </w:tabs>
        <w:ind w:left="906" w:hanging="453"/>
      </w:pPr>
      <w:rPr>
        <w:rFonts w:ascii="Symbol" w:hAnsi="Symbol" w:hint="default"/>
      </w:rPr>
    </w:lvl>
    <w:lvl w:ilvl="1" w:tplc="04090003" w:tentative="1">
      <w:start w:val="1"/>
      <w:numFmt w:val="bullet"/>
      <w:lvlText w:val="o"/>
      <w:lvlJc w:val="left"/>
      <w:pPr>
        <w:tabs>
          <w:tab w:val="num" w:pos="1893"/>
        </w:tabs>
        <w:ind w:left="1893" w:hanging="360"/>
      </w:pPr>
      <w:rPr>
        <w:rFonts w:ascii="Courier New" w:hAnsi="Courier New"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abstractNum w:abstractNumId="36">
    <w:nsid w:val="76B0046B"/>
    <w:multiLevelType w:val="hybridMultilevel"/>
    <w:tmpl w:val="6F244A20"/>
    <w:lvl w:ilvl="0" w:tplc="04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8831DBF"/>
    <w:multiLevelType w:val="hybridMultilevel"/>
    <w:tmpl w:val="9C0C057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BAA790D"/>
    <w:multiLevelType w:val="hybridMultilevel"/>
    <w:tmpl w:val="1BCA70B4"/>
    <w:lvl w:ilvl="0" w:tplc="F08CEDB4">
      <w:start w:val="1"/>
      <w:numFmt w:val="bullet"/>
      <w:lvlText w:val=""/>
      <w:lvlJc w:val="left"/>
      <w:pPr>
        <w:tabs>
          <w:tab w:val="num" w:pos="906"/>
        </w:tabs>
        <w:ind w:left="906" w:hanging="453"/>
      </w:pPr>
      <w:rPr>
        <w:rFonts w:ascii="Symbol" w:hAnsi="Symbol" w:hint="default"/>
      </w:rPr>
    </w:lvl>
    <w:lvl w:ilvl="1" w:tplc="04090003" w:tentative="1">
      <w:start w:val="1"/>
      <w:numFmt w:val="bullet"/>
      <w:lvlText w:val="o"/>
      <w:lvlJc w:val="left"/>
      <w:pPr>
        <w:tabs>
          <w:tab w:val="num" w:pos="1893"/>
        </w:tabs>
        <w:ind w:left="1893" w:hanging="360"/>
      </w:pPr>
      <w:rPr>
        <w:rFonts w:ascii="Courier New" w:hAnsi="Courier New" w:hint="default"/>
      </w:rPr>
    </w:lvl>
    <w:lvl w:ilvl="2" w:tplc="04090005" w:tentative="1">
      <w:start w:val="1"/>
      <w:numFmt w:val="bullet"/>
      <w:lvlText w:val=""/>
      <w:lvlJc w:val="left"/>
      <w:pPr>
        <w:tabs>
          <w:tab w:val="num" w:pos="2613"/>
        </w:tabs>
        <w:ind w:left="2613" w:hanging="360"/>
      </w:pPr>
      <w:rPr>
        <w:rFonts w:ascii="Wingdings" w:hAnsi="Wingdings" w:hint="default"/>
      </w:rPr>
    </w:lvl>
    <w:lvl w:ilvl="3" w:tplc="04090001" w:tentative="1">
      <w:start w:val="1"/>
      <w:numFmt w:val="bullet"/>
      <w:lvlText w:val=""/>
      <w:lvlJc w:val="left"/>
      <w:pPr>
        <w:tabs>
          <w:tab w:val="num" w:pos="3333"/>
        </w:tabs>
        <w:ind w:left="3333" w:hanging="360"/>
      </w:pPr>
      <w:rPr>
        <w:rFonts w:ascii="Symbol" w:hAnsi="Symbol" w:hint="default"/>
      </w:rPr>
    </w:lvl>
    <w:lvl w:ilvl="4" w:tplc="04090003" w:tentative="1">
      <w:start w:val="1"/>
      <w:numFmt w:val="bullet"/>
      <w:lvlText w:val="o"/>
      <w:lvlJc w:val="left"/>
      <w:pPr>
        <w:tabs>
          <w:tab w:val="num" w:pos="4053"/>
        </w:tabs>
        <w:ind w:left="4053" w:hanging="360"/>
      </w:pPr>
      <w:rPr>
        <w:rFonts w:ascii="Courier New" w:hAnsi="Courier New" w:hint="default"/>
      </w:rPr>
    </w:lvl>
    <w:lvl w:ilvl="5" w:tplc="04090005" w:tentative="1">
      <w:start w:val="1"/>
      <w:numFmt w:val="bullet"/>
      <w:lvlText w:val=""/>
      <w:lvlJc w:val="left"/>
      <w:pPr>
        <w:tabs>
          <w:tab w:val="num" w:pos="4773"/>
        </w:tabs>
        <w:ind w:left="4773" w:hanging="360"/>
      </w:pPr>
      <w:rPr>
        <w:rFonts w:ascii="Wingdings" w:hAnsi="Wingdings" w:hint="default"/>
      </w:rPr>
    </w:lvl>
    <w:lvl w:ilvl="6" w:tplc="04090001" w:tentative="1">
      <w:start w:val="1"/>
      <w:numFmt w:val="bullet"/>
      <w:lvlText w:val=""/>
      <w:lvlJc w:val="left"/>
      <w:pPr>
        <w:tabs>
          <w:tab w:val="num" w:pos="5493"/>
        </w:tabs>
        <w:ind w:left="5493" w:hanging="360"/>
      </w:pPr>
      <w:rPr>
        <w:rFonts w:ascii="Symbol" w:hAnsi="Symbol" w:hint="default"/>
      </w:rPr>
    </w:lvl>
    <w:lvl w:ilvl="7" w:tplc="04090003" w:tentative="1">
      <w:start w:val="1"/>
      <w:numFmt w:val="bullet"/>
      <w:lvlText w:val="o"/>
      <w:lvlJc w:val="left"/>
      <w:pPr>
        <w:tabs>
          <w:tab w:val="num" w:pos="6213"/>
        </w:tabs>
        <w:ind w:left="6213" w:hanging="360"/>
      </w:pPr>
      <w:rPr>
        <w:rFonts w:ascii="Courier New" w:hAnsi="Courier New" w:hint="default"/>
      </w:rPr>
    </w:lvl>
    <w:lvl w:ilvl="8" w:tplc="04090005" w:tentative="1">
      <w:start w:val="1"/>
      <w:numFmt w:val="bullet"/>
      <w:lvlText w:val=""/>
      <w:lvlJc w:val="left"/>
      <w:pPr>
        <w:tabs>
          <w:tab w:val="num" w:pos="6933"/>
        </w:tabs>
        <w:ind w:left="6933" w:hanging="360"/>
      </w:pPr>
      <w:rPr>
        <w:rFonts w:ascii="Wingdings" w:hAnsi="Wingdings" w:hint="default"/>
      </w:rPr>
    </w:lvl>
  </w:abstractNum>
  <w:num w:numId="1">
    <w:abstractNumId w:val="31"/>
  </w:num>
  <w:num w:numId="2">
    <w:abstractNumId w:val="18"/>
  </w:num>
  <w:num w:numId="3">
    <w:abstractNumId w:val="28"/>
  </w:num>
  <w:num w:numId="4">
    <w:abstractNumId w:val="23"/>
  </w:num>
  <w:num w:numId="5">
    <w:abstractNumId w:val="26"/>
  </w:num>
  <w:num w:numId="6">
    <w:abstractNumId w:val="32"/>
  </w:num>
  <w:num w:numId="7">
    <w:abstractNumId w:val="13"/>
  </w:num>
  <w:num w:numId="8">
    <w:abstractNumId w:val="14"/>
  </w:num>
  <w:num w:numId="9">
    <w:abstractNumId w:val="29"/>
  </w:num>
  <w:num w:numId="10">
    <w:abstractNumId w:val="5"/>
  </w:num>
  <w:num w:numId="11">
    <w:abstractNumId w:val="4"/>
  </w:num>
  <w:num w:numId="12">
    <w:abstractNumId w:val="10"/>
  </w:num>
  <w:num w:numId="13">
    <w:abstractNumId w:val="38"/>
  </w:num>
  <w:num w:numId="14">
    <w:abstractNumId w:val="12"/>
  </w:num>
  <w:num w:numId="15">
    <w:abstractNumId w:val="9"/>
  </w:num>
  <w:num w:numId="16">
    <w:abstractNumId w:val="22"/>
  </w:num>
  <w:num w:numId="17">
    <w:abstractNumId w:val="2"/>
  </w:num>
  <w:num w:numId="18">
    <w:abstractNumId w:val="8"/>
  </w:num>
  <w:num w:numId="19">
    <w:abstractNumId w:val="35"/>
  </w:num>
  <w:num w:numId="20">
    <w:abstractNumId w:val="15"/>
  </w:num>
  <w:num w:numId="21">
    <w:abstractNumId w:val="6"/>
  </w:num>
  <w:num w:numId="22">
    <w:abstractNumId w:val="0"/>
  </w:num>
  <w:num w:numId="23">
    <w:abstractNumId w:val="24"/>
  </w:num>
  <w:num w:numId="24">
    <w:abstractNumId w:val="30"/>
  </w:num>
  <w:num w:numId="25">
    <w:abstractNumId w:val="16"/>
  </w:num>
  <w:num w:numId="26">
    <w:abstractNumId w:val="11"/>
  </w:num>
  <w:num w:numId="27">
    <w:abstractNumId w:val="3"/>
  </w:num>
  <w:num w:numId="28">
    <w:abstractNumId w:val="36"/>
  </w:num>
  <w:num w:numId="29">
    <w:abstractNumId w:val="7"/>
  </w:num>
  <w:num w:numId="30">
    <w:abstractNumId w:val="34"/>
  </w:num>
  <w:num w:numId="31">
    <w:abstractNumId w:val="37"/>
  </w:num>
  <w:num w:numId="32">
    <w:abstractNumId w:val="27"/>
  </w:num>
  <w:num w:numId="33">
    <w:abstractNumId w:val="20"/>
  </w:num>
  <w:num w:numId="34">
    <w:abstractNumId w:val="33"/>
  </w:num>
  <w:num w:numId="35">
    <w:abstractNumId w:val="25"/>
  </w:num>
  <w:num w:numId="36">
    <w:abstractNumId w:val="21"/>
  </w:num>
  <w:num w:numId="37">
    <w:abstractNumId w:val="1"/>
  </w:num>
  <w:num w:numId="38">
    <w:abstractNumId w:val="17"/>
  </w:num>
  <w:num w:numId="39">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isplayBackgroundShape/>
  <w:proofState w:spelling="clean" w:grammar="clean"/>
  <w:defaultTabStop w:val="720"/>
  <w:noPunctuationKerning/>
  <w:characterSpacingControl w:val="doNotCompress"/>
  <w:hdrShapeDefaults>
    <o:shapedefaults v:ext="edit" spidmax="23553" fillcolor="white">
      <v:fill color="white"/>
      <o:colormru v:ext="edit" colors="#c09,#ffffe9,#369,#ffc,#ffffe1"/>
      <o:colormenu v:ext="edit" fillcolor="none [3212]"/>
    </o:shapedefaults>
  </w:hdrShapeDefaults>
  <w:footnotePr>
    <w:footnote w:id="-1"/>
    <w:footnote w:id="0"/>
  </w:footnotePr>
  <w:endnotePr>
    <w:endnote w:id="-1"/>
    <w:endnote w:id="0"/>
  </w:endnotePr>
  <w:compat/>
  <w:rsids>
    <w:rsidRoot w:val="00831E91"/>
    <w:rsid w:val="000253F7"/>
    <w:rsid w:val="00040D7B"/>
    <w:rsid w:val="00041F13"/>
    <w:rsid w:val="00044BF1"/>
    <w:rsid w:val="00065A29"/>
    <w:rsid w:val="00080C3D"/>
    <w:rsid w:val="0009345E"/>
    <w:rsid w:val="000F2C38"/>
    <w:rsid w:val="00101554"/>
    <w:rsid w:val="00137DD3"/>
    <w:rsid w:val="00191838"/>
    <w:rsid w:val="001929D5"/>
    <w:rsid w:val="001A6EB2"/>
    <w:rsid w:val="001E60EE"/>
    <w:rsid w:val="001F3C5D"/>
    <w:rsid w:val="00203A12"/>
    <w:rsid w:val="0021260E"/>
    <w:rsid w:val="0021627D"/>
    <w:rsid w:val="002207A4"/>
    <w:rsid w:val="00221985"/>
    <w:rsid w:val="00235C5D"/>
    <w:rsid w:val="002644B7"/>
    <w:rsid w:val="002A5E7D"/>
    <w:rsid w:val="002C22A6"/>
    <w:rsid w:val="002D1585"/>
    <w:rsid w:val="002D1C40"/>
    <w:rsid w:val="002D2923"/>
    <w:rsid w:val="002D4CF3"/>
    <w:rsid w:val="00340C62"/>
    <w:rsid w:val="0039445D"/>
    <w:rsid w:val="00396445"/>
    <w:rsid w:val="003A2A64"/>
    <w:rsid w:val="003B3A47"/>
    <w:rsid w:val="003F2CDD"/>
    <w:rsid w:val="0042192D"/>
    <w:rsid w:val="00437B14"/>
    <w:rsid w:val="00475F72"/>
    <w:rsid w:val="004B2D51"/>
    <w:rsid w:val="004C6168"/>
    <w:rsid w:val="00523A44"/>
    <w:rsid w:val="00551E7F"/>
    <w:rsid w:val="00552E22"/>
    <w:rsid w:val="00561B64"/>
    <w:rsid w:val="005632FC"/>
    <w:rsid w:val="00582E8C"/>
    <w:rsid w:val="00591A92"/>
    <w:rsid w:val="005B0884"/>
    <w:rsid w:val="005C6B1C"/>
    <w:rsid w:val="005E0670"/>
    <w:rsid w:val="005E1DA1"/>
    <w:rsid w:val="005E3593"/>
    <w:rsid w:val="005E7A9B"/>
    <w:rsid w:val="005E7EA6"/>
    <w:rsid w:val="00605A83"/>
    <w:rsid w:val="0061292F"/>
    <w:rsid w:val="006162C5"/>
    <w:rsid w:val="00650BC9"/>
    <w:rsid w:val="006652BB"/>
    <w:rsid w:val="00675F36"/>
    <w:rsid w:val="00693126"/>
    <w:rsid w:val="006A097F"/>
    <w:rsid w:val="006F3BDD"/>
    <w:rsid w:val="006F3C74"/>
    <w:rsid w:val="00712C94"/>
    <w:rsid w:val="0076363D"/>
    <w:rsid w:val="0076776C"/>
    <w:rsid w:val="007702D9"/>
    <w:rsid w:val="00797DF3"/>
    <w:rsid w:val="007F30DC"/>
    <w:rsid w:val="007F3CA3"/>
    <w:rsid w:val="00812EA0"/>
    <w:rsid w:val="0081570A"/>
    <w:rsid w:val="00831E91"/>
    <w:rsid w:val="0084343B"/>
    <w:rsid w:val="00850DD4"/>
    <w:rsid w:val="00867720"/>
    <w:rsid w:val="008722C6"/>
    <w:rsid w:val="008764E4"/>
    <w:rsid w:val="00896352"/>
    <w:rsid w:val="008B1D28"/>
    <w:rsid w:val="008B3F25"/>
    <w:rsid w:val="008E4DFE"/>
    <w:rsid w:val="008F23E9"/>
    <w:rsid w:val="008F53C7"/>
    <w:rsid w:val="009261A9"/>
    <w:rsid w:val="00943ED2"/>
    <w:rsid w:val="00953A77"/>
    <w:rsid w:val="00957A7F"/>
    <w:rsid w:val="00997687"/>
    <w:rsid w:val="009B7EBF"/>
    <w:rsid w:val="009D6D07"/>
    <w:rsid w:val="009D6E8A"/>
    <w:rsid w:val="009F7947"/>
    <w:rsid w:val="00A32A3A"/>
    <w:rsid w:val="00A433F1"/>
    <w:rsid w:val="00A55791"/>
    <w:rsid w:val="00A72130"/>
    <w:rsid w:val="00A7396B"/>
    <w:rsid w:val="00A758A3"/>
    <w:rsid w:val="00A80E54"/>
    <w:rsid w:val="00A85DFB"/>
    <w:rsid w:val="00A973FD"/>
    <w:rsid w:val="00A9786C"/>
    <w:rsid w:val="00AB3CF1"/>
    <w:rsid w:val="00AB5CDD"/>
    <w:rsid w:val="00AC4843"/>
    <w:rsid w:val="00AE5E1B"/>
    <w:rsid w:val="00B20010"/>
    <w:rsid w:val="00B350FF"/>
    <w:rsid w:val="00B70856"/>
    <w:rsid w:val="00B76643"/>
    <w:rsid w:val="00B81D32"/>
    <w:rsid w:val="00B96B9A"/>
    <w:rsid w:val="00BA6089"/>
    <w:rsid w:val="00BB4F4A"/>
    <w:rsid w:val="00BE492E"/>
    <w:rsid w:val="00C577E2"/>
    <w:rsid w:val="00C61F3F"/>
    <w:rsid w:val="00C82E5F"/>
    <w:rsid w:val="00CF02CC"/>
    <w:rsid w:val="00D052A3"/>
    <w:rsid w:val="00D90487"/>
    <w:rsid w:val="00DC59DB"/>
    <w:rsid w:val="00DD0F4C"/>
    <w:rsid w:val="00DD7C08"/>
    <w:rsid w:val="00E7651B"/>
    <w:rsid w:val="00E76B7E"/>
    <w:rsid w:val="00E94483"/>
    <w:rsid w:val="00EB71F8"/>
    <w:rsid w:val="00F16E25"/>
    <w:rsid w:val="00F266C2"/>
    <w:rsid w:val="00F74C44"/>
    <w:rsid w:val="00F779E0"/>
    <w:rsid w:val="00F83D55"/>
    <w:rsid w:val="00F96EA1"/>
    <w:rsid w:val="00FB4A98"/>
    <w:rsid w:val="00FB65A4"/>
    <w:rsid w:val="00FC6D5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white">
      <v:fill color="white"/>
      <o:colormru v:ext="edit" colors="#c09,#ffffe9,#369,#ffc,#ffffe1"/>
      <o:colormenu v:ext="edit" fillcolor="none [321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86C"/>
    <w:rPr>
      <w:sz w:val="24"/>
      <w:szCs w:val="24"/>
      <w:lang w:eastAsia="en-US"/>
    </w:rPr>
  </w:style>
  <w:style w:type="paragraph" w:styleId="Heading1">
    <w:name w:val="heading 1"/>
    <w:basedOn w:val="Normal"/>
    <w:next w:val="Normal"/>
    <w:qFormat/>
    <w:rsid w:val="00A9786C"/>
    <w:pPr>
      <w:keepNext/>
      <w:outlineLvl w:val="0"/>
    </w:pPr>
    <w:rPr>
      <w:rFonts w:ascii="Century Gothic" w:hAnsi="Century Gothic"/>
      <w:b/>
      <w:bCs/>
      <w:sz w:val="36"/>
    </w:rPr>
  </w:style>
  <w:style w:type="paragraph" w:styleId="Heading2">
    <w:name w:val="heading 2"/>
    <w:basedOn w:val="Normal"/>
    <w:next w:val="Normal"/>
    <w:qFormat/>
    <w:rsid w:val="00A9786C"/>
    <w:pPr>
      <w:keepNext/>
      <w:outlineLvl w:val="1"/>
    </w:pPr>
    <w:rPr>
      <w:b/>
      <w:bCs/>
      <w:color w:val="FF00FF"/>
    </w:rPr>
  </w:style>
  <w:style w:type="paragraph" w:styleId="Heading3">
    <w:name w:val="heading 3"/>
    <w:basedOn w:val="Normal"/>
    <w:next w:val="Normal"/>
    <w:qFormat/>
    <w:rsid w:val="00A9786C"/>
    <w:pPr>
      <w:keepNext/>
      <w:jc w:val="center"/>
      <w:outlineLvl w:val="2"/>
    </w:pPr>
    <w:rPr>
      <w:rFonts w:ascii="Century Gothic" w:hAnsi="Century Gothic"/>
      <w:b/>
      <w:bCs/>
    </w:rPr>
  </w:style>
  <w:style w:type="paragraph" w:styleId="Heading4">
    <w:name w:val="heading 4"/>
    <w:basedOn w:val="Normal"/>
    <w:next w:val="Normal"/>
    <w:qFormat/>
    <w:rsid w:val="00A9786C"/>
    <w:pPr>
      <w:keepNext/>
      <w:ind w:left="720" w:firstLine="720"/>
      <w:outlineLvl w:val="3"/>
    </w:pPr>
    <w:rPr>
      <w:rFonts w:ascii="Century Gothic" w:hAnsi="Century Gothic"/>
      <w:b/>
      <w:bCs/>
      <w:color w:val="D60093"/>
    </w:rPr>
  </w:style>
  <w:style w:type="paragraph" w:styleId="Heading5">
    <w:name w:val="heading 5"/>
    <w:basedOn w:val="Normal"/>
    <w:next w:val="Normal"/>
    <w:qFormat/>
    <w:rsid w:val="00A9786C"/>
    <w:pPr>
      <w:keepNext/>
      <w:outlineLvl w:val="4"/>
    </w:pPr>
    <w:rPr>
      <w:rFonts w:ascii="Century Gothic" w:hAnsi="Century Gothic"/>
      <w:b/>
      <w:bCs/>
    </w:rPr>
  </w:style>
  <w:style w:type="paragraph" w:styleId="Heading6">
    <w:name w:val="heading 6"/>
    <w:basedOn w:val="Normal"/>
    <w:next w:val="Normal"/>
    <w:qFormat/>
    <w:rsid w:val="00A9786C"/>
    <w:pPr>
      <w:keepNext/>
      <w:outlineLvl w:val="5"/>
    </w:pPr>
    <w:rPr>
      <w:u w:val="single"/>
    </w:rPr>
  </w:style>
  <w:style w:type="paragraph" w:styleId="Heading7">
    <w:name w:val="heading 7"/>
    <w:basedOn w:val="Normal"/>
    <w:next w:val="Normal"/>
    <w:qFormat/>
    <w:rsid w:val="00A9786C"/>
    <w:pPr>
      <w:keepNext/>
      <w:outlineLvl w:val="6"/>
    </w:pPr>
    <w:rPr>
      <w:color w:val="FF9900"/>
      <w:u w:val="single"/>
    </w:rPr>
  </w:style>
  <w:style w:type="paragraph" w:styleId="Heading8">
    <w:name w:val="heading 8"/>
    <w:basedOn w:val="Normal"/>
    <w:next w:val="Normal"/>
    <w:qFormat/>
    <w:rsid w:val="00A9786C"/>
    <w:pPr>
      <w:keepNext/>
      <w:outlineLvl w:val="7"/>
    </w:pPr>
    <w:rPr>
      <w:rFonts w:ascii="Verdana" w:hAnsi="Verdana"/>
      <w:b/>
      <w:bCs/>
      <w:sz w:val="19"/>
      <w:szCs w:val="19"/>
    </w:rPr>
  </w:style>
  <w:style w:type="paragraph" w:styleId="Heading9">
    <w:name w:val="heading 9"/>
    <w:basedOn w:val="Normal"/>
    <w:next w:val="Normal"/>
    <w:qFormat/>
    <w:rsid w:val="00A9786C"/>
    <w:pPr>
      <w:keepNext/>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A9786C"/>
    <w:rPr>
      <w:rFonts w:ascii="Arial Black" w:hAnsi="Arial Black"/>
      <w:color w:val="FFFFFF"/>
      <w:sz w:val="120"/>
    </w:rPr>
  </w:style>
  <w:style w:type="paragraph" w:styleId="BodyText2">
    <w:name w:val="Body Text 2"/>
    <w:basedOn w:val="Normal"/>
    <w:link w:val="BodyText2Char"/>
    <w:semiHidden/>
    <w:rsid w:val="00A9786C"/>
    <w:rPr>
      <w:rFonts w:ascii="Arial Black" w:hAnsi="Arial Black"/>
      <w:color w:val="FFFF99"/>
      <w:sz w:val="80"/>
    </w:rPr>
  </w:style>
  <w:style w:type="paragraph" w:styleId="BodyText3">
    <w:name w:val="Body Text 3"/>
    <w:basedOn w:val="Normal"/>
    <w:semiHidden/>
    <w:rsid w:val="00A9786C"/>
    <w:pPr>
      <w:autoSpaceDE w:val="0"/>
      <w:autoSpaceDN w:val="0"/>
      <w:adjustRightInd w:val="0"/>
      <w:jc w:val="both"/>
    </w:pPr>
    <w:rPr>
      <w:rFonts w:ascii="Century Gothic" w:hAnsi="Century Gothic"/>
      <w:color w:val="231F20"/>
      <w:sz w:val="22"/>
      <w:szCs w:val="20"/>
      <w:lang w:val="en-US"/>
    </w:rPr>
  </w:style>
  <w:style w:type="paragraph" w:customStyle="1" w:styleId="Default">
    <w:name w:val="Default"/>
    <w:rsid w:val="00A9786C"/>
    <w:pPr>
      <w:autoSpaceDE w:val="0"/>
      <w:autoSpaceDN w:val="0"/>
      <w:adjustRightInd w:val="0"/>
    </w:pPr>
    <w:rPr>
      <w:rFonts w:ascii="Humanst521 BT" w:hAnsi="Humanst521 BT"/>
      <w:color w:val="000000"/>
      <w:sz w:val="24"/>
      <w:szCs w:val="24"/>
      <w:lang w:val="en-US" w:eastAsia="en-US"/>
    </w:rPr>
  </w:style>
  <w:style w:type="paragraph" w:customStyle="1" w:styleId="CM30">
    <w:name w:val="CM30"/>
    <w:basedOn w:val="Default"/>
    <w:next w:val="Default"/>
    <w:rsid w:val="00A9786C"/>
    <w:rPr>
      <w:color w:val="auto"/>
    </w:rPr>
  </w:style>
  <w:style w:type="paragraph" w:styleId="Header">
    <w:name w:val="header"/>
    <w:basedOn w:val="Normal"/>
    <w:semiHidden/>
    <w:rsid w:val="00A9786C"/>
    <w:pPr>
      <w:tabs>
        <w:tab w:val="center" w:pos="4153"/>
        <w:tab w:val="right" w:pos="8306"/>
      </w:tabs>
    </w:pPr>
  </w:style>
  <w:style w:type="paragraph" w:styleId="Footer">
    <w:name w:val="footer"/>
    <w:basedOn w:val="Normal"/>
    <w:semiHidden/>
    <w:rsid w:val="00A9786C"/>
    <w:pPr>
      <w:tabs>
        <w:tab w:val="center" w:pos="4153"/>
        <w:tab w:val="right" w:pos="8306"/>
      </w:tabs>
    </w:pPr>
  </w:style>
  <w:style w:type="character" w:styleId="Strong">
    <w:name w:val="Strong"/>
    <w:basedOn w:val="DefaultParagraphFont"/>
    <w:qFormat/>
    <w:rsid w:val="00A9786C"/>
    <w:rPr>
      <w:b/>
      <w:bCs/>
    </w:rPr>
  </w:style>
  <w:style w:type="paragraph" w:styleId="NormalWeb">
    <w:name w:val="Normal (Web)"/>
    <w:basedOn w:val="Normal"/>
    <w:semiHidden/>
    <w:rsid w:val="00A9786C"/>
    <w:pPr>
      <w:spacing w:after="216" w:line="360" w:lineRule="atLeast"/>
    </w:pPr>
    <w:rPr>
      <w:rFonts w:ascii="Arial Unicode MS" w:eastAsia="Arial Unicode MS" w:hAnsi="Arial Unicode MS" w:cs="Arial Unicode MS"/>
    </w:rPr>
  </w:style>
  <w:style w:type="character" w:styleId="Hyperlink">
    <w:name w:val="Hyperlink"/>
    <w:basedOn w:val="DefaultParagraphFont"/>
    <w:semiHidden/>
    <w:rsid w:val="00A9786C"/>
    <w:rPr>
      <w:color w:val="0000FF"/>
      <w:u w:val="single"/>
    </w:rPr>
  </w:style>
  <w:style w:type="character" w:styleId="FollowedHyperlink">
    <w:name w:val="FollowedHyperlink"/>
    <w:basedOn w:val="DefaultParagraphFont"/>
    <w:semiHidden/>
    <w:rsid w:val="00A9786C"/>
    <w:rPr>
      <w:color w:val="800080"/>
      <w:u w:val="single"/>
    </w:rPr>
  </w:style>
  <w:style w:type="paragraph" w:customStyle="1" w:styleId="text">
    <w:name w:val="text"/>
    <w:basedOn w:val="Normal"/>
    <w:rsid w:val="00A9786C"/>
    <w:pPr>
      <w:spacing w:before="100" w:beforeAutospacing="1" w:after="100" w:afterAutospacing="1"/>
    </w:pPr>
    <w:rPr>
      <w:rFonts w:ascii="Arial" w:eastAsia="Arial Unicode MS" w:hAnsi="Arial" w:cs="Arial"/>
      <w:color w:val="333333"/>
      <w:sz w:val="18"/>
      <w:szCs w:val="18"/>
    </w:rPr>
  </w:style>
  <w:style w:type="character" w:customStyle="1" w:styleId="lstxt">
    <w:name w:val="lstxt"/>
    <w:basedOn w:val="DefaultParagraphFont"/>
    <w:rsid w:val="00A9786C"/>
    <w:rPr>
      <w:rFonts w:ascii="Verdana" w:hAnsi="Verdana" w:hint="default"/>
      <w:i w:val="0"/>
      <w:iCs w:val="0"/>
      <w:color w:val="000000"/>
      <w:sz w:val="16"/>
      <w:szCs w:val="16"/>
    </w:rPr>
  </w:style>
  <w:style w:type="character" w:customStyle="1" w:styleId="sttxt">
    <w:name w:val="sttxt"/>
    <w:basedOn w:val="DefaultParagraphFont"/>
    <w:rsid w:val="00A9786C"/>
    <w:rPr>
      <w:rFonts w:ascii="Verdana" w:hAnsi="Verdana" w:hint="default"/>
      <w:i w:val="0"/>
      <w:iCs w:val="0"/>
      <w:color w:val="387CC0"/>
      <w:sz w:val="20"/>
      <w:szCs w:val="20"/>
    </w:rPr>
  </w:style>
  <w:style w:type="character" w:customStyle="1" w:styleId="detxt">
    <w:name w:val="detxt"/>
    <w:basedOn w:val="DefaultParagraphFont"/>
    <w:rsid w:val="00A9786C"/>
    <w:rPr>
      <w:rFonts w:ascii="Verdana" w:hAnsi="Verdana" w:hint="default"/>
      <w:i w:val="0"/>
      <w:iCs w:val="0"/>
      <w:color w:val="387CC0"/>
      <w:sz w:val="16"/>
      <w:szCs w:val="16"/>
    </w:rPr>
  </w:style>
  <w:style w:type="paragraph" w:styleId="Caption">
    <w:name w:val="caption"/>
    <w:basedOn w:val="Normal"/>
    <w:next w:val="Normal"/>
    <w:qFormat/>
    <w:rsid w:val="00A9786C"/>
    <w:pPr>
      <w:ind w:firstLine="720"/>
    </w:pPr>
    <w:rPr>
      <w:rFonts w:ascii="Century Gothic" w:hAnsi="Century Gothic"/>
      <w:b/>
      <w:bCs/>
      <w:color w:val="D60093"/>
    </w:rPr>
  </w:style>
  <w:style w:type="paragraph" w:styleId="BodyTextIndent">
    <w:name w:val="Body Text Indent"/>
    <w:basedOn w:val="Normal"/>
    <w:semiHidden/>
    <w:rsid w:val="00A9786C"/>
    <w:pPr>
      <w:spacing w:before="40"/>
      <w:ind w:left="453"/>
      <w:jc w:val="both"/>
    </w:pPr>
    <w:rPr>
      <w:rFonts w:ascii="Century Gothic" w:hAnsi="Century Gothic"/>
      <w:sz w:val="23"/>
    </w:rPr>
  </w:style>
  <w:style w:type="paragraph" w:styleId="BalloonText">
    <w:name w:val="Balloon Text"/>
    <w:basedOn w:val="Normal"/>
    <w:link w:val="BalloonTextChar"/>
    <w:uiPriority w:val="99"/>
    <w:semiHidden/>
    <w:unhideWhenUsed/>
    <w:rsid w:val="00582E8C"/>
    <w:rPr>
      <w:rFonts w:ascii="Tahoma" w:hAnsi="Tahoma" w:cs="Tahoma"/>
      <w:sz w:val="16"/>
      <w:szCs w:val="16"/>
    </w:rPr>
  </w:style>
  <w:style w:type="character" w:customStyle="1" w:styleId="BalloonTextChar">
    <w:name w:val="Balloon Text Char"/>
    <w:basedOn w:val="DefaultParagraphFont"/>
    <w:link w:val="BalloonText"/>
    <w:uiPriority w:val="99"/>
    <w:semiHidden/>
    <w:rsid w:val="00582E8C"/>
    <w:rPr>
      <w:rFonts w:ascii="Tahoma" w:hAnsi="Tahoma" w:cs="Tahoma"/>
      <w:sz w:val="16"/>
      <w:szCs w:val="16"/>
      <w:lang w:eastAsia="en-US"/>
    </w:rPr>
  </w:style>
  <w:style w:type="character" w:customStyle="1" w:styleId="BodyTextChar">
    <w:name w:val="Body Text Char"/>
    <w:basedOn w:val="DefaultParagraphFont"/>
    <w:link w:val="BodyText"/>
    <w:semiHidden/>
    <w:rsid w:val="00F83D55"/>
    <w:rPr>
      <w:rFonts w:ascii="Arial Black" w:hAnsi="Arial Black"/>
      <w:color w:val="FFFFFF"/>
      <w:sz w:val="120"/>
      <w:szCs w:val="24"/>
      <w:lang w:eastAsia="en-US"/>
    </w:rPr>
  </w:style>
  <w:style w:type="character" w:customStyle="1" w:styleId="BodyText2Char">
    <w:name w:val="Body Text 2 Char"/>
    <w:basedOn w:val="DefaultParagraphFont"/>
    <w:link w:val="BodyText2"/>
    <w:semiHidden/>
    <w:rsid w:val="00F83D55"/>
    <w:rPr>
      <w:rFonts w:ascii="Arial Black" w:hAnsi="Arial Black"/>
      <w:color w:val="FFFF99"/>
      <w:sz w:val="80"/>
      <w:szCs w:val="24"/>
      <w:lang w:eastAsia="en-US"/>
    </w:rPr>
  </w:style>
  <w:style w:type="paragraph" w:styleId="ListParagraph">
    <w:name w:val="List Paragraph"/>
    <w:basedOn w:val="Normal"/>
    <w:uiPriority w:val="34"/>
    <w:qFormat/>
    <w:rsid w:val="00B70856"/>
    <w:pPr>
      <w:spacing w:after="200"/>
      <w:ind w:left="720"/>
      <w:contextualSpacing/>
    </w:pPr>
    <w:rPr>
      <w:rFonts w:ascii="Calibri" w:eastAsia="Calibri" w:hAnsi="Calibri"/>
      <w:sz w:val="22"/>
      <w:szCs w:val="22"/>
    </w:rPr>
  </w:style>
  <w:style w:type="table" w:styleId="TableGrid">
    <w:name w:val="Table Grid"/>
    <w:basedOn w:val="TableNormal"/>
    <w:uiPriority w:val="59"/>
    <w:rsid w:val="00BA6089"/>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rreycc.gov.uk/people-and-community/emergency-planning-and-community-safety/emergency-planning/prepare-yourself-and-your-community-for-emergencies" TargetMode="External"/><Relationship Id="rId13" Type="http://schemas.openxmlformats.org/officeDocument/2006/relationships/hyperlink" Target="https://www.ssepd.co.uk/PriorityServic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kpowernetworks.co.uk/internet/en/power-cuts/priority-services-during-a-power-cu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wercut105.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wercut105.com/" TargetMode="External"/><Relationship Id="rId4" Type="http://schemas.openxmlformats.org/officeDocument/2006/relationships/webSettings" Target="webSettings.xml"/><Relationship Id="rId9" Type="http://schemas.openxmlformats.org/officeDocument/2006/relationships/hyperlink" Target="mailto:community.resilience@surreycc.gov.uk" TargetMode="External"/><Relationship Id="rId14" Type="http://schemas.openxmlformats.org/officeDocument/2006/relationships/hyperlink" Target="http://www.surreycc.gov.uk/people-and-community/emergency-planning-and-community-safety/emergency-planning/prepare-yourself-and-your-community-for-emergencies/communities-prepa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912</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5461</CharactersWithSpaces>
  <SharedDoc>false</SharedDoc>
  <HLinks>
    <vt:vector size="6" baseType="variant">
      <vt:variant>
        <vt:i4>5963898</vt:i4>
      </vt:variant>
      <vt:variant>
        <vt:i4>0</vt:i4>
      </vt:variant>
      <vt:variant>
        <vt:i4>0</vt:i4>
      </vt:variant>
      <vt:variant>
        <vt:i4>5</vt:i4>
      </vt:variant>
      <vt:variant>
        <vt:lpwstr>mailto:community.resilience@surreycc.gov.uk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2016-09-23T14:32:00Z</dcterms:created>
  <dcterms:modified xsi:type="dcterms:W3CDTF">2016-09-23T14:55:00Z</dcterms:modified>
</cp:coreProperties>
</file>